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657"/>
        <w:gridCol w:w="4883"/>
      </w:tblGrid>
      <w:tr w:rsidR="004F0988" w14:paraId="613B30CB" w14:textId="77777777" w:rsidTr="00602AEA">
        <w:tc>
          <w:tcPr>
            <w:tcW w:w="10423" w:type="dxa"/>
            <w:gridSpan w:val="3"/>
            <w:tcBorders>
              <w:top w:val="nil"/>
              <w:left w:val="nil"/>
              <w:bottom w:val="nil"/>
              <w:right w:val="nil"/>
            </w:tcBorders>
            <w:shd w:val="clear" w:color="auto" w:fill="auto"/>
          </w:tcPr>
          <w:p w14:paraId="3DF2FA12" w14:textId="75F2E735" w:rsidR="00066770" w:rsidRDefault="00066770" w:rsidP="00066770">
            <w:pPr>
              <w:tabs>
                <w:tab w:val="right" w:pos="9355"/>
              </w:tabs>
              <w:spacing w:after="0"/>
              <w:rPr>
                <w:rFonts w:ascii="Arial" w:hAnsi="Arial" w:cs="Arial"/>
                <w:i/>
                <w:szCs w:val="24"/>
                <w:lang w:val="en-US"/>
              </w:rPr>
            </w:pPr>
            <w:bookmarkStart w:id="0" w:name="page1"/>
            <w:r>
              <w:rPr>
                <w:rFonts w:ascii="Arial" w:hAnsi="Arial" w:cs="Arial"/>
                <w:szCs w:val="24"/>
                <w:lang w:val="en-US"/>
              </w:rPr>
              <w:t>3GPP TSG-SA4 Meeting #105</w:t>
            </w:r>
            <w:r>
              <w:rPr>
                <w:rFonts w:ascii="Arial" w:hAnsi="Arial" w:cs="Arial"/>
                <w:szCs w:val="24"/>
                <w:lang w:val="en-US"/>
              </w:rPr>
              <w:tab/>
            </w:r>
            <w:r>
              <w:rPr>
                <w:rFonts w:ascii="Arial" w:hAnsi="Arial" w:cs="Arial"/>
                <w:i/>
                <w:noProof/>
                <w:sz w:val="28"/>
              </w:rPr>
              <w:t>S4-19089</w:t>
            </w:r>
            <w:r>
              <w:rPr>
                <w:rFonts w:ascii="Arial" w:hAnsi="Arial" w:cs="Arial"/>
                <w:i/>
                <w:noProof/>
                <w:sz w:val="28"/>
              </w:rPr>
              <w:t>9</w:t>
            </w:r>
          </w:p>
          <w:p w14:paraId="2D7068CB" w14:textId="2ADE0C8A" w:rsidR="00066770" w:rsidRDefault="00066770" w:rsidP="00066770">
            <w:pPr>
              <w:tabs>
                <w:tab w:val="right" w:pos="9356"/>
              </w:tabs>
              <w:spacing w:after="0"/>
              <w:rPr>
                <w:rFonts w:ascii="Arial" w:hAnsi="Arial" w:cs="Arial"/>
                <w:bCs/>
                <w:color w:val="000000"/>
              </w:rPr>
            </w:pPr>
            <w:r>
              <w:rPr>
                <w:rFonts w:ascii="Arial" w:hAnsi="Arial" w:cs="Arial"/>
                <w:noProof/>
              </w:rPr>
              <w:t>Ljubljana, Slovenia, 8-12 August 2019</w:t>
            </w:r>
            <w:r>
              <w:rPr>
                <w:rFonts w:ascii="Arial" w:hAnsi="Arial" w:cs="Arial"/>
                <w:bCs/>
                <w:color w:val="000000"/>
              </w:rPr>
              <w:tab/>
            </w:r>
          </w:p>
          <w:p w14:paraId="613B30CA" w14:textId="6A0AF097" w:rsidR="004F0988" w:rsidRDefault="004F0988" w:rsidP="00133525">
            <w:pPr>
              <w:pStyle w:val="ZA"/>
              <w:framePr w:w="0" w:hRule="auto" w:wrap="auto" w:vAnchor="margin" w:hAnchor="text" w:yAlign="inline"/>
            </w:pPr>
            <w:r w:rsidRPr="00133525">
              <w:rPr>
                <w:sz w:val="64"/>
              </w:rPr>
              <w:t xml:space="preserve">3GPP </w:t>
            </w:r>
            <w:r w:rsidRPr="0073708C">
              <w:rPr>
                <w:sz w:val="64"/>
              </w:rPr>
              <w:t>TS</w:t>
            </w:r>
            <w:r w:rsidRPr="00133525">
              <w:rPr>
                <w:sz w:val="64"/>
              </w:rPr>
              <w:t xml:space="preserve"> </w:t>
            </w:r>
            <w:r w:rsidR="0073708C">
              <w:rPr>
                <w:sz w:val="64"/>
              </w:rPr>
              <w:t>26</w:t>
            </w:r>
            <w:r w:rsidRPr="00133525">
              <w:rPr>
                <w:sz w:val="64"/>
              </w:rPr>
              <w:t>.</w:t>
            </w:r>
            <w:r w:rsidR="0073708C">
              <w:rPr>
                <w:sz w:val="64"/>
              </w:rPr>
              <w:t>xxx</w:t>
            </w:r>
            <w:r w:rsidRPr="00133525">
              <w:rPr>
                <w:sz w:val="64"/>
              </w:rPr>
              <w:t xml:space="preserve"> </w:t>
            </w:r>
            <w:r w:rsidRPr="004D3578">
              <w:t>V</w:t>
            </w:r>
            <w:r w:rsidR="0073708C">
              <w:t>0</w:t>
            </w:r>
            <w:r w:rsidRPr="004D3578">
              <w:t>.</w:t>
            </w:r>
            <w:r w:rsidR="0073708C">
              <w:t>0</w:t>
            </w:r>
            <w:r w:rsidRPr="004D3578">
              <w:t>.</w:t>
            </w:r>
            <w:r w:rsidR="0073708C">
              <w:t>1</w:t>
            </w:r>
            <w:r w:rsidRPr="004D3578">
              <w:t xml:space="preserve"> </w:t>
            </w:r>
            <w:r w:rsidRPr="00133525">
              <w:rPr>
                <w:sz w:val="32"/>
              </w:rPr>
              <w:t>(</w:t>
            </w:r>
            <w:r w:rsidR="0073708C">
              <w:rPr>
                <w:sz w:val="32"/>
              </w:rPr>
              <w:t>2019</w:t>
            </w:r>
            <w:r w:rsidRPr="00133525">
              <w:rPr>
                <w:sz w:val="32"/>
              </w:rPr>
              <w:t>-</w:t>
            </w:r>
            <w:r w:rsidR="0073708C">
              <w:rPr>
                <w:sz w:val="32"/>
              </w:rPr>
              <w:t>0</w:t>
            </w:r>
            <w:r w:rsidR="00066770">
              <w:rPr>
                <w:sz w:val="32"/>
              </w:rPr>
              <w:t>8</w:t>
            </w:r>
            <w:r w:rsidRPr="00133525">
              <w:rPr>
                <w:sz w:val="32"/>
              </w:rPr>
              <w:t>)</w:t>
            </w:r>
          </w:p>
        </w:tc>
      </w:tr>
      <w:tr w:rsidR="004F0988" w14:paraId="613B30CE" w14:textId="77777777" w:rsidTr="00602AEA">
        <w:trPr>
          <w:trHeight w:hRule="exact" w:val="1134"/>
        </w:trPr>
        <w:tc>
          <w:tcPr>
            <w:tcW w:w="10423" w:type="dxa"/>
            <w:gridSpan w:val="3"/>
            <w:tcBorders>
              <w:top w:val="nil"/>
              <w:left w:val="nil"/>
              <w:bottom w:val="nil"/>
              <w:right w:val="nil"/>
            </w:tcBorders>
            <w:shd w:val="clear" w:color="auto" w:fill="auto"/>
          </w:tcPr>
          <w:p w14:paraId="613B30CC" w14:textId="095EDE9A" w:rsidR="004F0988" w:rsidRDefault="004F0988" w:rsidP="00133525">
            <w:pPr>
              <w:pStyle w:val="ZB"/>
              <w:framePr w:w="0" w:hRule="auto" w:wrap="auto" w:vAnchor="margin" w:hAnchor="text" w:yAlign="inline"/>
            </w:pPr>
            <w:r w:rsidRPr="004D3578">
              <w:t xml:space="preserve">Technical </w:t>
            </w:r>
            <w:r w:rsidRPr="0073708C">
              <w:t>Specification</w:t>
            </w:r>
          </w:p>
          <w:p w14:paraId="613B30CD" w14:textId="178E66FB" w:rsidR="00BA4B8D" w:rsidRDefault="00BA4B8D" w:rsidP="00BA4B8D">
            <w:pPr>
              <w:pStyle w:val="Guidance"/>
            </w:pPr>
            <w:r>
              <w:br/>
            </w:r>
            <w:r>
              <w:br/>
            </w:r>
          </w:p>
        </w:tc>
      </w:tr>
      <w:tr w:rsidR="004F0988" w14:paraId="613B30D8" w14:textId="77777777" w:rsidTr="00602AEA">
        <w:trPr>
          <w:trHeight w:hRule="exact" w:val="3686"/>
        </w:trPr>
        <w:tc>
          <w:tcPr>
            <w:tcW w:w="10423" w:type="dxa"/>
            <w:gridSpan w:val="3"/>
            <w:tcBorders>
              <w:top w:val="nil"/>
              <w:left w:val="nil"/>
              <w:bottom w:val="nil"/>
              <w:right w:val="nil"/>
            </w:tcBorders>
            <w:shd w:val="clear" w:color="auto" w:fill="auto"/>
          </w:tcPr>
          <w:p w14:paraId="613B30CF" w14:textId="77777777" w:rsidR="004F0988" w:rsidRPr="004D3578" w:rsidRDefault="004F0988" w:rsidP="00133525">
            <w:pPr>
              <w:pStyle w:val="ZT"/>
              <w:framePr w:wrap="auto" w:hAnchor="text" w:yAlign="inline"/>
            </w:pPr>
            <w:r w:rsidRPr="004D3578">
              <w:t>3rd Generation Partnership Project;</w:t>
            </w:r>
          </w:p>
          <w:p w14:paraId="613B30D0" w14:textId="349AB829" w:rsidR="004F0988" w:rsidRPr="004D3578" w:rsidRDefault="004F0988" w:rsidP="00133525">
            <w:pPr>
              <w:pStyle w:val="ZT"/>
              <w:framePr w:wrap="auto" w:hAnchor="text" w:yAlign="inline"/>
            </w:pPr>
            <w:r w:rsidRPr="004D3578">
              <w:t xml:space="preserve">Technical Specification Group </w:t>
            </w:r>
            <w:r w:rsidR="0073708C">
              <w:t>Services and System Aspects</w:t>
            </w:r>
            <w:r w:rsidRPr="004D3578">
              <w:t>;</w:t>
            </w:r>
          </w:p>
          <w:p w14:paraId="613B30D6" w14:textId="3DBBD8BD" w:rsidR="004F0988" w:rsidRPr="004D3578" w:rsidRDefault="0073708C" w:rsidP="00133525">
            <w:pPr>
              <w:pStyle w:val="ZT"/>
              <w:framePr w:wrap="auto" w:hAnchor="text" w:yAlign="inline"/>
            </w:pPr>
            <w:r>
              <w:t>RTP/RTCP Verification Procedures</w:t>
            </w:r>
          </w:p>
          <w:p w14:paraId="613B30D7" w14:textId="111E8718" w:rsidR="004F0988" w:rsidRPr="00133525" w:rsidRDefault="004F0988" w:rsidP="00133525">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14:paraId="613B30DA" w14:textId="77777777" w:rsidTr="00602AEA">
        <w:tc>
          <w:tcPr>
            <w:tcW w:w="10423" w:type="dxa"/>
            <w:gridSpan w:val="3"/>
            <w:tcBorders>
              <w:top w:val="nil"/>
              <w:left w:val="nil"/>
              <w:bottom w:val="nil"/>
              <w:right w:val="nil"/>
            </w:tcBorders>
            <w:shd w:val="clear" w:color="auto" w:fill="auto"/>
          </w:tcPr>
          <w:p w14:paraId="613B30D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13B30DD" w14:textId="77777777" w:rsidTr="00602AEA">
        <w:trPr>
          <w:trHeight w:hRule="exact" w:val="1531"/>
        </w:trPr>
        <w:tc>
          <w:tcPr>
            <w:tcW w:w="4883" w:type="dxa"/>
            <w:tcBorders>
              <w:top w:val="nil"/>
              <w:left w:val="nil"/>
              <w:bottom w:val="nil"/>
              <w:right w:val="nil"/>
            </w:tcBorders>
            <w:shd w:val="clear" w:color="auto" w:fill="auto"/>
          </w:tcPr>
          <w:p w14:paraId="613B30DB" w14:textId="77777777" w:rsidR="00D57972" w:rsidRDefault="00163D5C">
            <w:r>
              <w:rPr>
                <w:i/>
              </w:rPr>
              <w:pict w14:anchorId="613B32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3pt;height:66.2pt">
                  <v:imagedata r:id="rId9" o:title="5G-logo_175px"/>
                </v:shape>
              </w:pict>
            </w:r>
          </w:p>
        </w:tc>
        <w:tc>
          <w:tcPr>
            <w:tcW w:w="5540" w:type="dxa"/>
            <w:gridSpan w:val="2"/>
            <w:tcBorders>
              <w:top w:val="nil"/>
              <w:left w:val="nil"/>
              <w:bottom w:val="nil"/>
              <w:right w:val="nil"/>
            </w:tcBorders>
            <w:shd w:val="clear" w:color="auto" w:fill="auto"/>
          </w:tcPr>
          <w:p w14:paraId="613B30DC" w14:textId="77777777" w:rsidR="00D57972" w:rsidRDefault="00163D5C" w:rsidP="00133525">
            <w:pPr>
              <w:jc w:val="right"/>
            </w:pPr>
            <w:r>
              <w:pict w14:anchorId="613B3266">
                <v:shape id="_x0000_i1026" type="#_x0000_t75" style="width:128.1pt;height:74.1pt">
                  <v:imagedata r:id="rId10" o:title="3GPP-logo_web"/>
                </v:shape>
              </w:pict>
            </w:r>
          </w:p>
        </w:tc>
      </w:tr>
      <w:tr w:rsidR="0073708C" w14:paraId="613B30E0" w14:textId="77777777" w:rsidTr="00602AEA">
        <w:trPr>
          <w:gridAfter w:val="1"/>
          <w:wAfter w:w="4883" w:type="dxa"/>
          <w:trHeight w:hRule="exact" w:val="1531"/>
        </w:trPr>
        <w:tc>
          <w:tcPr>
            <w:tcW w:w="5540" w:type="dxa"/>
            <w:gridSpan w:val="2"/>
            <w:vMerge w:val="restart"/>
            <w:tcBorders>
              <w:top w:val="nil"/>
              <w:left w:val="nil"/>
              <w:bottom w:val="nil"/>
              <w:right w:val="nil"/>
            </w:tcBorders>
            <w:shd w:val="clear" w:color="auto" w:fill="auto"/>
          </w:tcPr>
          <w:p w14:paraId="613B30DF" w14:textId="77777777" w:rsidR="0073708C" w:rsidRPr="00235394" w:rsidRDefault="0073708C" w:rsidP="00133525">
            <w:pPr>
              <w:jc w:val="right"/>
            </w:pPr>
          </w:p>
        </w:tc>
      </w:tr>
      <w:tr w:rsidR="0073708C" w14:paraId="613B30E3" w14:textId="77777777" w:rsidTr="00602AEA">
        <w:trPr>
          <w:gridAfter w:val="1"/>
          <w:wAfter w:w="4883" w:type="dxa"/>
          <w:trHeight w:hRule="exact" w:val="1531"/>
        </w:trPr>
        <w:tc>
          <w:tcPr>
            <w:tcW w:w="5540" w:type="dxa"/>
            <w:gridSpan w:val="2"/>
            <w:vMerge/>
            <w:tcBorders>
              <w:top w:val="nil"/>
              <w:left w:val="nil"/>
              <w:bottom w:val="nil"/>
              <w:right w:val="nil"/>
            </w:tcBorders>
            <w:shd w:val="clear" w:color="auto" w:fill="auto"/>
          </w:tcPr>
          <w:p w14:paraId="613B30E2" w14:textId="77777777" w:rsidR="0073708C" w:rsidRPr="00235394" w:rsidRDefault="0073708C" w:rsidP="00133525">
            <w:pPr>
              <w:jc w:val="right"/>
            </w:pPr>
          </w:p>
        </w:tc>
      </w:tr>
      <w:tr w:rsidR="0073708C" w14:paraId="613B30E6" w14:textId="77777777" w:rsidTr="00602AEA">
        <w:trPr>
          <w:gridAfter w:val="1"/>
          <w:wAfter w:w="4883" w:type="dxa"/>
          <w:trHeight w:hRule="exact" w:val="1531"/>
        </w:trPr>
        <w:tc>
          <w:tcPr>
            <w:tcW w:w="5540" w:type="dxa"/>
            <w:gridSpan w:val="2"/>
            <w:vMerge/>
            <w:tcBorders>
              <w:top w:val="nil"/>
              <w:left w:val="nil"/>
              <w:bottom w:val="nil"/>
              <w:right w:val="nil"/>
            </w:tcBorders>
            <w:shd w:val="clear" w:color="auto" w:fill="auto"/>
          </w:tcPr>
          <w:p w14:paraId="613B30E5" w14:textId="77777777" w:rsidR="0073708C" w:rsidRPr="00235394" w:rsidRDefault="0073708C" w:rsidP="00133525">
            <w:pPr>
              <w:jc w:val="right"/>
            </w:pPr>
          </w:p>
        </w:tc>
      </w:tr>
      <w:tr w:rsidR="00D57972" w14:paraId="613B30E9" w14:textId="77777777" w:rsidTr="00602AEA">
        <w:trPr>
          <w:trHeight w:hRule="exact" w:val="1531"/>
        </w:trPr>
        <w:tc>
          <w:tcPr>
            <w:tcW w:w="4883" w:type="dxa"/>
            <w:tcBorders>
              <w:top w:val="nil"/>
              <w:left w:val="nil"/>
              <w:bottom w:val="nil"/>
              <w:right w:val="nil"/>
            </w:tcBorders>
            <w:shd w:val="clear" w:color="auto" w:fill="auto"/>
          </w:tcPr>
          <w:p w14:paraId="613B30E7" w14:textId="77777777" w:rsidR="00D57972" w:rsidRPr="00133525" w:rsidRDefault="00D57972">
            <w:pPr>
              <w:rPr>
                <w:i/>
              </w:rPr>
            </w:pPr>
          </w:p>
        </w:tc>
        <w:tc>
          <w:tcPr>
            <w:tcW w:w="5540" w:type="dxa"/>
            <w:gridSpan w:val="2"/>
            <w:tcBorders>
              <w:top w:val="nil"/>
              <w:left w:val="nil"/>
              <w:bottom w:val="nil"/>
              <w:right w:val="nil"/>
            </w:tcBorders>
            <w:shd w:val="clear" w:color="auto" w:fill="auto"/>
          </w:tcPr>
          <w:p w14:paraId="613B30E8" w14:textId="77777777" w:rsidR="00D57972" w:rsidRPr="00235394" w:rsidRDefault="00D57972" w:rsidP="00133525">
            <w:pPr>
              <w:jc w:val="right"/>
            </w:pPr>
          </w:p>
        </w:tc>
      </w:tr>
      <w:tr w:rsidR="004F0988" w14:paraId="613B30F8" w14:textId="77777777" w:rsidTr="00602AEA">
        <w:trPr>
          <w:cantSplit/>
          <w:trHeight w:hRule="exact" w:val="964"/>
        </w:trPr>
        <w:tc>
          <w:tcPr>
            <w:tcW w:w="10423" w:type="dxa"/>
            <w:gridSpan w:val="3"/>
            <w:tcBorders>
              <w:top w:val="nil"/>
              <w:left w:val="nil"/>
              <w:bottom w:val="nil"/>
              <w:right w:val="nil"/>
            </w:tcBorders>
            <w:shd w:val="clear" w:color="auto" w:fill="auto"/>
          </w:tcPr>
          <w:p w14:paraId="613B30F5" w14:textId="77777777"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613B30F6" w14:textId="77777777" w:rsidR="009114D7" w:rsidRPr="004D3578" w:rsidRDefault="009114D7" w:rsidP="00133525">
            <w:pPr>
              <w:pStyle w:val="ZV"/>
              <w:framePr w:w="0" w:wrap="auto" w:vAnchor="margin" w:hAnchor="text" w:yAlign="inline"/>
            </w:pPr>
          </w:p>
          <w:p w14:paraId="613B30F7" w14:textId="77777777" w:rsidR="009114D7" w:rsidRPr="00133525" w:rsidRDefault="009114D7">
            <w:pPr>
              <w:rPr>
                <w:sz w:val="16"/>
              </w:rPr>
            </w:pPr>
          </w:p>
        </w:tc>
      </w:tr>
      <w:bookmarkEnd w:id="0"/>
    </w:tbl>
    <w:p w14:paraId="613B30F9"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13B30FB" w14:textId="77777777" w:rsidTr="00133525">
        <w:trPr>
          <w:trHeight w:hRule="exact" w:val="5670"/>
        </w:trPr>
        <w:tc>
          <w:tcPr>
            <w:tcW w:w="10423" w:type="dxa"/>
            <w:shd w:val="clear" w:color="auto" w:fill="auto"/>
          </w:tcPr>
          <w:p w14:paraId="613B30FA" w14:textId="77777777" w:rsidR="00E16509" w:rsidRDefault="00E16509" w:rsidP="00E16509">
            <w:pPr>
              <w:pStyle w:val="Guidance"/>
            </w:pPr>
            <w:bookmarkStart w:id="1" w:name="page2"/>
          </w:p>
        </w:tc>
      </w:tr>
      <w:tr w:rsidR="00E16509" w14:paraId="613B3106" w14:textId="77777777" w:rsidTr="00133525">
        <w:trPr>
          <w:trHeight w:hRule="exact" w:val="4366"/>
        </w:trPr>
        <w:tc>
          <w:tcPr>
            <w:tcW w:w="10423" w:type="dxa"/>
            <w:shd w:val="clear" w:color="auto" w:fill="auto"/>
          </w:tcPr>
          <w:p w14:paraId="613B30FC"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613B30FD" w14:textId="77777777" w:rsidR="00E16509" w:rsidRPr="004D3578" w:rsidRDefault="00E16509" w:rsidP="00133525">
            <w:pPr>
              <w:pStyle w:val="FP"/>
              <w:pBdr>
                <w:bottom w:val="single" w:sz="6" w:space="1" w:color="auto"/>
              </w:pBdr>
              <w:ind w:left="2835" w:right="2835"/>
              <w:jc w:val="center"/>
            </w:pPr>
            <w:r w:rsidRPr="004D3578">
              <w:t>Postal address</w:t>
            </w:r>
          </w:p>
          <w:p w14:paraId="613B30FE" w14:textId="77777777" w:rsidR="00E16509" w:rsidRPr="00133525" w:rsidRDefault="00E16509" w:rsidP="00133525">
            <w:pPr>
              <w:pStyle w:val="FP"/>
              <w:ind w:left="2835" w:right="2835"/>
              <w:jc w:val="center"/>
              <w:rPr>
                <w:rFonts w:ascii="Arial" w:hAnsi="Arial"/>
                <w:sz w:val="18"/>
              </w:rPr>
            </w:pPr>
          </w:p>
          <w:p w14:paraId="613B30F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13B310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613B3101"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613B310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13B310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13B310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14:paraId="613B3105" w14:textId="77777777" w:rsidR="00E16509" w:rsidRDefault="00E16509" w:rsidP="00133525"/>
        </w:tc>
      </w:tr>
      <w:tr w:rsidR="00E16509" w14:paraId="613B3111" w14:textId="77777777" w:rsidTr="00133525">
        <w:tc>
          <w:tcPr>
            <w:tcW w:w="10423" w:type="dxa"/>
            <w:shd w:val="clear" w:color="auto" w:fill="auto"/>
          </w:tcPr>
          <w:p w14:paraId="613B3107"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613B310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13B3109" w14:textId="77777777" w:rsidR="00E16509" w:rsidRPr="004D3578" w:rsidRDefault="00E16509" w:rsidP="00133525">
            <w:pPr>
              <w:pStyle w:val="FP"/>
              <w:jc w:val="center"/>
              <w:rPr>
                <w:noProof/>
              </w:rPr>
            </w:pPr>
          </w:p>
          <w:p w14:paraId="613B310A" w14:textId="77777777"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2" w:name="copyrightaddon"/>
            <w:bookmarkEnd w:id="2"/>
          </w:p>
          <w:p w14:paraId="613B310B" w14:textId="77777777" w:rsidR="00E16509" w:rsidRPr="00133525" w:rsidRDefault="00E16509" w:rsidP="00133525">
            <w:pPr>
              <w:pStyle w:val="FP"/>
              <w:jc w:val="center"/>
              <w:rPr>
                <w:noProof/>
                <w:sz w:val="18"/>
              </w:rPr>
            </w:pPr>
            <w:r w:rsidRPr="00133525">
              <w:rPr>
                <w:noProof/>
                <w:sz w:val="18"/>
              </w:rPr>
              <w:t>All rights reserved.</w:t>
            </w:r>
          </w:p>
          <w:p w14:paraId="613B310C" w14:textId="77777777" w:rsidR="00E16509" w:rsidRPr="00133525" w:rsidRDefault="00E16509" w:rsidP="00E16509">
            <w:pPr>
              <w:pStyle w:val="FP"/>
              <w:rPr>
                <w:noProof/>
                <w:sz w:val="18"/>
              </w:rPr>
            </w:pPr>
          </w:p>
          <w:p w14:paraId="613B310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13B310E"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13B310F"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613B3110" w14:textId="77777777" w:rsidR="00E16509" w:rsidRDefault="00E16509" w:rsidP="00133525"/>
        </w:tc>
      </w:tr>
      <w:bookmarkEnd w:id="1"/>
    </w:tbl>
    <w:p w14:paraId="613B3112" w14:textId="77777777" w:rsidR="00080512" w:rsidRPr="004D3578" w:rsidRDefault="00080512">
      <w:pPr>
        <w:pStyle w:val="TT"/>
      </w:pPr>
      <w:r w:rsidRPr="004D3578">
        <w:br w:type="page"/>
      </w:r>
      <w:r w:rsidRPr="004D3578">
        <w:lastRenderedPageBreak/>
        <w:t>Contents</w:t>
      </w:r>
    </w:p>
    <w:p w14:paraId="576F8AF6" w14:textId="0B3BCDCA" w:rsidR="00A83DCE" w:rsidRPr="00F70A38" w:rsidRDefault="004D3578">
      <w:pPr>
        <w:pStyle w:val="TOC1"/>
        <w:rPr>
          <w:rFonts w:ascii="Calibri" w:hAnsi="Calibri"/>
          <w:szCs w:val="22"/>
          <w:lang w:val="en-US"/>
        </w:rPr>
      </w:pPr>
      <w:r w:rsidRPr="004D3578">
        <w:fldChar w:fldCharType="begin"/>
      </w:r>
      <w:r w:rsidRPr="004D3578">
        <w:instrText xml:space="preserve"> TOC \o "1-9" </w:instrText>
      </w:r>
      <w:r w:rsidRPr="004D3578">
        <w:fldChar w:fldCharType="separate"/>
      </w:r>
      <w:r w:rsidR="00A83DCE">
        <w:t>Foreword</w:t>
      </w:r>
      <w:r w:rsidR="00A83DCE">
        <w:tab/>
      </w:r>
      <w:r w:rsidR="00A83DCE">
        <w:fldChar w:fldCharType="begin"/>
      </w:r>
      <w:r w:rsidR="00A83DCE">
        <w:instrText xml:space="preserve"> PAGEREF _Toc14858314 \h </w:instrText>
      </w:r>
      <w:r w:rsidR="00A83DCE">
        <w:fldChar w:fldCharType="separate"/>
      </w:r>
      <w:r w:rsidR="00A83DCE">
        <w:t>5</w:t>
      </w:r>
      <w:r w:rsidR="00A83DCE">
        <w:fldChar w:fldCharType="end"/>
      </w:r>
    </w:p>
    <w:p w14:paraId="6D32DB14" w14:textId="02729542" w:rsidR="00A83DCE" w:rsidRPr="00F70A38" w:rsidRDefault="00A83DCE">
      <w:pPr>
        <w:pStyle w:val="TOC1"/>
        <w:rPr>
          <w:rFonts w:ascii="Calibri" w:hAnsi="Calibri"/>
          <w:szCs w:val="22"/>
          <w:lang w:val="en-US"/>
        </w:rPr>
      </w:pPr>
      <w:r>
        <w:t>Introduction</w:t>
      </w:r>
      <w:r>
        <w:tab/>
      </w:r>
      <w:r>
        <w:fldChar w:fldCharType="begin"/>
      </w:r>
      <w:r>
        <w:instrText xml:space="preserve"> PAGEREF _Toc14858315 \h </w:instrText>
      </w:r>
      <w:r>
        <w:fldChar w:fldCharType="separate"/>
      </w:r>
      <w:r>
        <w:t>6</w:t>
      </w:r>
      <w:r>
        <w:fldChar w:fldCharType="end"/>
      </w:r>
    </w:p>
    <w:p w14:paraId="530B74B1" w14:textId="5389471D" w:rsidR="00A83DCE" w:rsidRPr="00F70A38" w:rsidRDefault="00A83DCE">
      <w:pPr>
        <w:pStyle w:val="TOC1"/>
        <w:rPr>
          <w:rFonts w:ascii="Calibri" w:hAnsi="Calibri"/>
          <w:szCs w:val="22"/>
          <w:lang w:val="en-US"/>
        </w:rPr>
      </w:pPr>
      <w:r>
        <w:t>1</w:t>
      </w:r>
      <w:r w:rsidRPr="00F70A38">
        <w:rPr>
          <w:rFonts w:ascii="Calibri" w:hAnsi="Calibri"/>
          <w:szCs w:val="22"/>
          <w:lang w:val="en-US"/>
        </w:rPr>
        <w:tab/>
      </w:r>
      <w:r>
        <w:t>Scope</w:t>
      </w:r>
      <w:r>
        <w:tab/>
      </w:r>
      <w:r>
        <w:fldChar w:fldCharType="begin"/>
      </w:r>
      <w:r>
        <w:instrText xml:space="preserve"> PAGEREF _Toc14858316 \h </w:instrText>
      </w:r>
      <w:r>
        <w:fldChar w:fldCharType="separate"/>
      </w:r>
      <w:r>
        <w:t>7</w:t>
      </w:r>
      <w:r>
        <w:fldChar w:fldCharType="end"/>
      </w:r>
    </w:p>
    <w:p w14:paraId="79888FD3" w14:textId="51803800" w:rsidR="00A83DCE" w:rsidRPr="00F70A38" w:rsidRDefault="00A83DCE">
      <w:pPr>
        <w:pStyle w:val="TOC1"/>
        <w:rPr>
          <w:rFonts w:ascii="Calibri" w:hAnsi="Calibri"/>
          <w:szCs w:val="22"/>
          <w:lang w:val="en-US"/>
        </w:rPr>
      </w:pPr>
      <w:r>
        <w:t>2</w:t>
      </w:r>
      <w:r w:rsidRPr="00F70A38">
        <w:rPr>
          <w:rFonts w:ascii="Calibri" w:hAnsi="Calibri"/>
          <w:szCs w:val="22"/>
          <w:lang w:val="en-US"/>
        </w:rPr>
        <w:tab/>
      </w:r>
      <w:r>
        <w:t>References</w:t>
      </w:r>
      <w:r>
        <w:tab/>
      </w:r>
      <w:r>
        <w:fldChar w:fldCharType="begin"/>
      </w:r>
      <w:r>
        <w:instrText xml:space="preserve"> PAGEREF _Toc14858317 \h </w:instrText>
      </w:r>
      <w:r>
        <w:fldChar w:fldCharType="separate"/>
      </w:r>
      <w:r>
        <w:t>7</w:t>
      </w:r>
      <w:r>
        <w:fldChar w:fldCharType="end"/>
      </w:r>
    </w:p>
    <w:p w14:paraId="07029694" w14:textId="52CA9263" w:rsidR="00A83DCE" w:rsidRPr="00F70A38" w:rsidRDefault="00A83DCE">
      <w:pPr>
        <w:pStyle w:val="TOC1"/>
        <w:rPr>
          <w:rFonts w:ascii="Calibri" w:hAnsi="Calibri"/>
          <w:szCs w:val="22"/>
          <w:lang w:val="en-US"/>
        </w:rPr>
      </w:pPr>
      <w:r>
        <w:t>3</w:t>
      </w:r>
      <w:r w:rsidRPr="00F70A38">
        <w:rPr>
          <w:rFonts w:ascii="Calibri" w:hAnsi="Calibri"/>
          <w:szCs w:val="22"/>
          <w:lang w:val="en-US"/>
        </w:rPr>
        <w:tab/>
      </w:r>
      <w:r>
        <w:t>Definitions of terms, symbols and abbreviations</w:t>
      </w:r>
      <w:r>
        <w:tab/>
      </w:r>
      <w:r>
        <w:fldChar w:fldCharType="begin"/>
      </w:r>
      <w:r>
        <w:instrText xml:space="preserve"> PAGEREF _Toc14858318 \h </w:instrText>
      </w:r>
      <w:r>
        <w:fldChar w:fldCharType="separate"/>
      </w:r>
      <w:r>
        <w:t>7</w:t>
      </w:r>
      <w:r>
        <w:fldChar w:fldCharType="end"/>
      </w:r>
    </w:p>
    <w:p w14:paraId="0957683D" w14:textId="44573418" w:rsidR="00A83DCE" w:rsidRPr="00F70A38" w:rsidRDefault="00A83DCE">
      <w:pPr>
        <w:pStyle w:val="TOC2"/>
        <w:rPr>
          <w:rFonts w:ascii="Calibri" w:hAnsi="Calibri"/>
          <w:sz w:val="22"/>
          <w:szCs w:val="22"/>
          <w:lang w:val="en-US"/>
        </w:rPr>
      </w:pPr>
      <w:r>
        <w:t>3.1</w:t>
      </w:r>
      <w:r w:rsidRPr="00F70A38">
        <w:rPr>
          <w:rFonts w:ascii="Calibri" w:hAnsi="Calibri"/>
          <w:sz w:val="22"/>
          <w:szCs w:val="22"/>
          <w:lang w:val="en-US"/>
        </w:rPr>
        <w:tab/>
      </w:r>
      <w:r>
        <w:t>Terms</w:t>
      </w:r>
      <w:r>
        <w:tab/>
      </w:r>
      <w:r>
        <w:fldChar w:fldCharType="begin"/>
      </w:r>
      <w:r>
        <w:instrText xml:space="preserve"> PAGEREF _Toc14858319 \h </w:instrText>
      </w:r>
      <w:r>
        <w:fldChar w:fldCharType="separate"/>
      </w:r>
      <w:r>
        <w:t>7</w:t>
      </w:r>
      <w:r>
        <w:fldChar w:fldCharType="end"/>
      </w:r>
    </w:p>
    <w:p w14:paraId="79468FAC" w14:textId="795FD174" w:rsidR="00A83DCE" w:rsidRPr="00F70A38" w:rsidRDefault="00A83DCE">
      <w:pPr>
        <w:pStyle w:val="TOC2"/>
        <w:rPr>
          <w:rFonts w:ascii="Calibri" w:hAnsi="Calibri"/>
          <w:sz w:val="22"/>
          <w:szCs w:val="22"/>
          <w:lang w:val="en-US"/>
        </w:rPr>
      </w:pPr>
      <w:r>
        <w:t>3.2</w:t>
      </w:r>
      <w:r w:rsidRPr="00F70A38">
        <w:rPr>
          <w:rFonts w:ascii="Calibri" w:hAnsi="Calibri"/>
          <w:sz w:val="22"/>
          <w:szCs w:val="22"/>
          <w:lang w:val="en-US"/>
        </w:rPr>
        <w:tab/>
      </w:r>
      <w:r>
        <w:t>Symbols</w:t>
      </w:r>
      <w:r>
        <w:tab/>
      </w:r>
      <w:r>
        <w:fldChar w:fldCharType="begin"/>
      </w:r>
      <w:r>
        <w:instrText xml:space="preserve"> PAGEREF _Toc14858320 \h </w:instrText>
      </w:r>
      <w:r>
        <w:fldChar w:fldCharType="separate"/>
      </w:r>
      <w:r>
        <w:t>7</w:t>
      </w:r>
      <w:r>
        <w:fldChar w:fldCharType="end"/>
      </w:r>
    </w:p>
    <w:p w14:paraId="2302BD6F" w14:textId="12FEAC57" w:rsidR="00A83DCE" w:rsidRPr="00F70A38" w:rsidRDefault="00A83DCE">
      <w:pPr>
        <w:pStyle w:val="TOC2"/>
        <w:rPr>
          <w:rFonts w:ascii="Calibri" w:hAnsi="Calibri"/>
          <w:sz w:val="22"/>
          <w:szCs w:val="22"/>
          <w:lang w:val="en-US"/>
        </w:rPr>
      </w:pPr>
      <w:r>
        <w:t>3.3</w:t>
      </w:r>
      <w:r w:rsidRPr="00F70A38">
        <w:rPr>
          <w:rFonts w:ascii="Calibri" w:hAnsi="Calibri"/>
          <w:sz w:val="22"/>
          <w:szCs w:val="22"/>
          <w:lang w:val="en-US"/>
        </w:rPr>
        <w:tab/>
      </w:r>
      <w:r>
        <w:t>Abbreviations</w:t>
      </w:r>
      <w:r>
        <w:tab/>
      </w:r>
      <w:r>
        <w:fldChar w:fldCharType="begin"/>
      </w:r>
      <w:r>
        <w:instrText xml:space="preserve"> PAGEREF _Toc14858321 \h </w:instrText>
      </w:r>
      <w:r>
        <w:fldChar w:fldCharType="separate"/>
      </w:r>
      <w:r>
        <w:t>7</w:t>
      </w:r>
      <w:r>
        <w:fldChar w:fldCharType="end"/>
      </w:r>
    </w:p>
    <w:p w14:paraId="3B2A2038" w14:textId="1877ED40" w:rsidR="00A83DCE" w:rsidRPr="00F70A38" w:rsidRDefault="00A83DCE">
      <w:pPr>
        <w:pStyle w:val="TOC1"/>
        <w:rPr>
          <w:rFonts w:ascii="Calibri" w:hAnsi="Calibri"/>
          <w:szCs w:val="22"/>
          <w:lang w:val="en-US"/>
        </w:rPr>
      </w:pPr>
      <w:r>
        <w:t>4</w:t>
      </w:r>
      <w:r w:rsidRPr="00F70A38">
        <w:rPr>
          <w:rFonts w:ascii="Calibri" w:hAnsi="Calibri"/>
          <w:szCs w:val="22"/>
          <w:lang w:val="en-US"/>
        </w:rPr>
        <w:tab/>
      </w:r>
      <w:r>
        <w:t>Background</w:t>
      </w:r>
      <w:r>
        <w:tab/>
      </w:r>
      <w:r>
        <w:fldChar w:fldCharType="begin"/>
      </w:r>
      <w:r>
        <w:instrText xml:space="preserve"> PAGEREF _Toc14858322 \h </w:instrText>
      </w:r>
      <w:r>
        <w:fldChar w:fldCharType="separate"/>
      </w:r>
      <w:r>
        <w:t>7</w:t>
      </w:r>
      <w:r>
        <w:fldChar w:fldCharType="end"/>
      </w:r>
    </w:p>
    <w:p w14:paraId="5A22D677" w14:textId="1391C442" w:rsidR="00A83DCE" w:rsidRPr="00F70A38" w:rsidRDefault="00A83DCE">
      <w:pPr>
        <w:pStyle w:val="TOC1"/>
        <w:rPr>
          <w:rFonts w:ascii="Calibri" w:hAnsi="Calibri"/>
          <w:szCs w:val="22"/>
          <w:lang w:val="en-US"/>
        </w:rPr>
      </w:pPr>
      <w:r>
        <w:t>5</w:t>
      </w:r>
      <w:r w:rsidRPr="00F70A38">
        <w:rPr>
          <w:rFonts w:ascii="Calibri" w:hAnsi="Calibri"/>
          <w:szCs w:val="22"/>
          <w:lang w:val="en-US"/>
        </w:rPr>
        <w:tab/>
      </w:r>
      <w:r>
        <w:t>Scope</w:t>
      </w:r>
      <w:r>
        <w:tab/>
      </w:r>
      <w:r>
        <w:fldChar w:fldCharType="begin"/>
      </w:r>
      <w:r>
        <w:instrText xml:space="preserve"> PAGEREF _Toc14858323 \h </w:instrText>
      </w:r>
      <w:r>
        <w:fldChar w:fldCharType="separate"/>
      </w:r>
      <w:r>
        <w:t>8</w:t>
      </w:r>
      <w:r>
        <w:fldChar w:fldCharType="end"/>
      </w:r>
    </w:p>
    <w:p w14:paraId="058A7012" w14:textId="09C3738F" w:rsidR="00A83DCE" w:rsidRPr="00F70A38" w:rsidRDefault="00A83DCE">
      <w:pPr>
        <w:pStyle w:val="TOC1"/>
        <w:rPr>
          <w:rFonts w:ascii="Calibri" w:hAnsi="Calibri"/>
          <w:szCs w:val="22"/>
          <w:lang w:val="en-US"/>
        </w:rPr>
      </w:pPr>
      <w:r>
        <w:t>6</w:t>
      </w:r>
      <w:r w:rsidRPr="00F70A38">
        <w:rPr>
          <w:rFonts w:ascii="Calibri" w:hAnsi="Calibri"/>
          <w:szCs w:val="22"/>
          <w:lang w:val="en-US"/>
        </w:rPr>
        <w:tab/>
      </w:r>
      <w:r>
        <w:t>Verification Tests</w:t>
      </w:r>
      <w:r>
        <w:tab/>
      </w:r>
      <w:r>
        <w:fldChar w:fldCharType="begin"/>
      </w:r>
      <w:r>
        <w:instrText xml:space="preserve"> PAGEREF _Toc14858324 \h </w:instrText>
      </w:r>
      <w:r>
        <w:fldChar w:fldCharType="separate"/>
      </w:r>
      <w:r>
        <w:t>8</w:t>
      </w:r>
      <w:r>
        <w:fldChar w:fldCharType="end"/>
      </w:r>
    </w:p>
    <w:p w14:paraId="2AFA180A" w14:textId="1F4F6D60" w:rsidR="00A83DCE" w:rsidRPr="00F70A38" w:rsidRDefault="00A83DCE">
      <w:pPr>
        <w:pStyle w:val="TOC2"/>
        <w:rPr>
          <w:rFonts w:ascii="Calibri" w:hAnsi="Calibri"/>
          <w:sz w:val="22"/>
          <w:szCs w:val="22"/>
          <w:lang w:val="en-US"/>
        </w:rPr>
      </w:pPr>
      <w:r>
        <w:t>6.1</w:t>
      </w:r>
      <w:r w:rsidRPr="00F70A38">
        <w:rPr>
          <w:rFonts w:ascii="Calibri" w:hAnsi="Calibri"/>
          <w:sz w:val="22"/>
          <w:szCs w:val="22"/>
          <w:lang w:val="en-US"/>
        </w:rPr>
        <w:tab/>
      </w:r>
      <w:r>
        <w:t>Test Architectures</w:t>
      </w:r>
      <w:r>
        <w:tab/>
      </w:r>
      <w:r>
        <w:fldChar w:fldCharType="begin"/>
      </w:r>
      <w:r>
        <w:instrText xml:space="preserve"> PAGEREF _Toc14858325 \h </w:instrText>
      </w:r>
      <w:r>
        <w:fldChar w:fldCharType="separate"/>
      </w:r>
      <w:r>
        <w:t>8</w:t>
      </w:r>
      <w:r>
        <w:fldChar w:fldCharType="end"/>
      </w:r>
    </w:p>
    <w:p w14:paraId="577905A2" w14:textId="1E92B11D" w:rsidR="00A83DCE" w:rsidRPr="00F70A38" w:rsidRDefault="00A83DCE">
      <w:pPr>
        <w:pStyle w:val="TOC2"/>
        <w:rPr>
          <w:rFonts w:ascii="Calibri" w:hAnsi="Calibri"/>
          <w:sz w:val="22"/>
          <w:szCs w:val="22"/>
          <w:lang w:val="en-US"/>
        </w:rPr>
      </w:pPr>
      <w:r>
        <w:t>6.2</w:t>
      </w:r>
      <w:r w:rsidRPr="00F70A38">
        <w:rPr>
          <w:rFonts w:ascii="Calibri" w:hAnsi="Calibri"/>
          <w:sz w:val="22"/>
          <w:szCs w:val="22"/>
          <w:lang w:val="en-US"/>
        </w:rPr>
        <w:tab/>
      </w:r>
      <w:r>
        <w:t>RTP Tests</w:t>
      </w:r>
      <w:r>
        <w:tab/>
      </w:r>
      <w:r>
        <w:fldChar w:fldCharType="begin"/>
      </w:r>
      <w:r>
        <w:instrText xml:space="preserve"> PAGEREF _Toc14858326 \h </w:instrText>
      </w:r>
      <w:r>
        <w:fldChar w:fldCharType="separate"/>
      </w:r>
      <w:r>
        <w:t>8</w:t>
      </w:r>
      <w:r>
        <w:fldChar w:fldCharType="end"/>
      </w:r>
    </w:p>
    <w:p w14:paraId="58D9F510" w14:textId="3EC41116" w:rsidR="00A83DCE" w:rsidRPr="00F70A38" w:rsidRDefault="00A83DCE">
      <w:pPr>
        <w:pStyle w:val="TOC3"/>
        <w:rPr>
          <w:rFonts w:ascii="Calibri" w:hAnsi="Calibri"/>
          <w:sz w:val="22"/>
          <w:szCs w:val="22"/>
          <w:lang w:val="en-US"/>
        </w:rPr>
      </w:pPr>
      <w:r>
        <w:t>6.2.1</w:t>
      </w:r>
      <w:r w:rsidRPr="00F70A38">
        <w:rPr>
          <w:rFonts w:ascii="Calibri" w:hAnsi="Calibri"/>
          <w:sz w:val="22"/>
          <w:szCs w:val="22"/>
          <w:lang w:val="en-US"/>
        </w:rPr>
        <w:tab/>
      </w:r>
      <w:r>
        <w:t>General</w:t>
      </w:r>
      <w:r>
        <w:tab/>
      </w:r>
      <w:r>
        <w:fldChar w:fldCharType="begin"/>
      </w:r>
      <w:r>
        <w:instrText xml:space="preserve"> PAGEREF _Toc14858327 \h </w:instrText>
      </w:r>
      <w:r>
        <w:fldChar w:fldCharType="separate"/>
      </w:r>
      <w:r>
        <w:t>8</w:t>
      </w:r>
      <w:r>
        <w:fldChar w:fldCharType="end"/>
      </w:r>
    </w:p>
    <w:p w14:paraId="3C9B3F27" w14:textId="3A9922BA" w:rsidR="00A83DCE" w:rsidRPr="00F70A38" w:rsidRDefault="00A83DCE">
      <w:pPr>
        <w:pStyle w:val="TOC3"/>
        <w:rPr>
          <w:rFonts w:ascii="Calibri" w:hAnsi="Calibri"/>
          <w:sz w:val="22"/>
          <w:szCs w:val="22"/>
          <w:lang w:val="en-US"/>
        </w:rPr>
      </w:pPr>
      <w:r>
        <w:t>6.2.2</w:t>
      </w:r>
      <w:r w:rsidRPr="00F70A38">
        <w:rPr>
          <w:rFonts w:ascii="Calibri" w:hAnsi="Calibri"/>
          <w:sz w:val="22"/>
          <w:szCs w:val="22"/>
          <w:lang w:val="en-US"/>
        </w:rPr>
        <w:tab/>
      </w:r>
      <w:r>
        <w:t>RTP Bandwidth and Transmission Timing Tests</w:t>
      </w:r>
      <w:r>
        <w:tab/>
      </w:r>
      <w:r>
        <w:fldChar w:fldCharType="begin"/>
      </w:r>
      <w:r>
        <w:instrText xml:space="preserve"> PAGEREF _Toc14858328 \h </w:instrText>
      </w:r>
      <w:r>
        <w:fldChar w:fldCharType="separate"/>
      </w:r>
      <w:r>
        <w:t>8</w:t>
      </w:r>
      <w:r>
        <w:fldChar w:fldCharType="end"/>
      </w:r>
    </w:p>
    <w:p w14:paraId="2AD29AEE" w14:textId="7336E0BD" w:rsidR="00A83DCE" w:rsidRPr="00F70A38" w:rsidRDefault="00A83DCE">
      <w:pPr>
        <w:pStyle w:val="TOC3"/>
        <w:rPr>
          <w:rFonts w:ascii="Calibri" w:hAnsi="Calibri"/>
          <w:sz w:val="22"/>
          <w:szCs w:val="22"/>
          <w:lang w:val="en-US"/>
        </w:rPr>
      </w:pPr>
      <w:r>
        <w:t>6.2.3</w:t>
      </w:r>
      <w:r w:rsidRPr="00F70A38">
        <w:rPr>
          <w:rFonts w:ascii="Calibri" w:hAnsi="Calibri"/>
          <w:sz w:val="22"/>
          <w:szCs w:val="22"/>
          <w:lang w:val="en-US"/>
        </w:rPr>
        <w:tab/>
      </w:r>
      <w:r>
        <w:t>RTP Header Extension Tests</w:t>
      </w:r>
      <w:r>
        <w:tab/>
      </w:r>
      <w:r>
        <w:fldChar w:fldCharType="begin"/>
      </w:r>
      <w:r>
        <w:instrText xml:space="preserve"> PAGEREF _Toc14858329 \h </w:instrText>
      </w:r>
      <w:r>
        <w:fldChar w:fldCharType="separate"/>
      </w:r>
      <w:r>
        <w:t>8</w:t>
      </w:r>
      <w:r>
        <w:fldChar w:fldCharType="end"/>
      </w:r>
    </w:p>
    <w:p w14:paraId="6C8E552E" w14:textId="6D1DF752" w:rsidR="00A83DCE" w:rsidRPr="00F70A38" w:rsidRDefault="00A83DCE">
      <w:pPr>
        <w:pStyle w:val="TOC3"/>
        <w:rPr>
          <w:rFonts w:ascii="Calibri" w:hAnsi="Calibri"/>
          <w:sz w:val="22"/>
          <w:szCs w:val="22"/>
          <w:lang w:val="en-US"/>
        </w:rPr>
      </w:pPr>
      <w:r>
        <w:t>6.2.4</w:t>
      </w:r>
      <w:r w:rsidRPr="00F70A38">
        <w:rPr>
          <w:rFonts w:ascii="Calibri" w:hAnsi="Calibri"/>
          <w:sz w:val="22"/>
          <w:szCs w:val="22"/>
          <w:lang w:val="en-US"/>
        </w:rPr>
        <w:tab/>
      </w:r>
      <w:r>
        <w:t>RTP Contributing Source Tests</w:t>
      </w:r>
      <w:r>
        <w:tab/>
      </w:r>
      <w:r>
        <w:fldChar w:fldCharType="begin"/>
      </w:r>
      <w:r>
        <w:instrText xml:space="preserve"> PAGEREF _Toc14858330 \h </w:instrText>
      </w:r>
      <w:r>
        <w:fldChar w:fldCharType="separate"/>
      </w:r>
      <w:r>
        <w:t>8</w:t>
      </w:r>
      <w:r>
        <w:fldChar w:fldCharType="end"/>
      </w:r>
    </w:p>
    <w:p w14:paraId="2B66B2CF" w14:textId="02ED8374" w:rsidR="00A83DCE" w:rsidRPr="00F70A38" w:rsidRDefault="00A83DCE">
      <w:pPr>
        <w:pStyle w:val="TOC3"/>
        <w:rPr>
          <w:rFonts w:ascii="Calibri" w:hAnsi="Calibri"/>
          <w:sz w:val="22"/>
          <w:szCs w:val="22"/>
          <w:lang w:val="en-US"/>
        </w:rPr>
      </w:pPr>
      <w:r>
        <w:t>6.2.5</w:t>
      </w:r>
      <w:r w:rsidRPr="00F70A38">
        <w:rPr>
          <w:rFonts w:ascii="Calibri" w:hAnsi="Calibri"/>
          <w:sz w:val="22"/>
          <w:szCs w:val="22"/>
          <w:lang w:val="en-US"/>
        </w:rPr>
        <w:tab/>
      </w:r>
      <w:r>
        <w:t>RTP Voice Tests</w:t>
      </w:r>
      <w:r>
        <w:tab/>
      </w:r>
      <w:r>
        <w:fldChar w:fldCharType="begin"/>
      </w:r>
      <w:r>
        <w:instrText xml:space="preserve"> PAGEREF _Toc14858331 \h </w:instrText>
      </w:r>
      <w:r>
        <w:fldChar w:fldCharType="separate"/>
      </w:r>
      <w:r>
        <w:t>8</w:t>
      </w:r>
      <w:r>
        <w:fldChar w:fldCharType="end"/>
      </w:r>
    </w:p>
    <w:p w14:paraId="1DE674A9" w14:textId="79E0BF61" w:rsidR="00A83DCE" w:rsidRPr="00F70A38" w:rsidRDefault="00A83DCE">
      <w:pPr>
        <w:pStyle w:val="TOC3"/>
        <w:rPr>
          <w:rFonts w:ascii="Calibri" w:hAnsi="Calibri"/>
          <w:sz w:val="22"/>
          <w:szCs w:val="22"/>
          <w:lang w:val="en-US"/>
        </w:rPr>
      </w:pPr>
      <w:r>
        <w:t>6.2.6</w:t>
      </w:r>
      <w:r w:rsidRPr="00F70A38">
        <w:rPr>
          <w:rFonts w:ascii="Calibri" w:hAnsi="Calibri"/>
          <w:sz w:val="22"/>
          <w:szCs w:val="22"/>
          <w:lang w:val="en-US"/>
        </w:rPr>
        <w:tab/>
      </w:r>
      <w:r>
        <w:t>RTP Video Tests</w:t>
      </w:r>
      <w:r>
        <w:tab/>
      </w:r>
      <w:r>
        <w:fldChar w:fldCharType="begin"/>
      </w:r>
      <w:r>
        <w:instrText xml:space="preserve"> PAGEREF _Toc14858332 \h </w:instrText>
      </w:r>
      <w:r>
        <w:fldChar w:fldCharType="separate"/>
      </w:r>
      <w:r>
        <w:t>8</w:t>
      </w:r>
      <w:r>
        <w:fldChar w:fldCharType="end"/>
      </w:r>
    </w:p>
    <w:p w14:paraId="2D16397C" w14:textId="73828F7B" w:rsidR="00A83DCE" w:rsidRPr="00F70A38" w:rsidRDefault="00A83DCE">
      <w:pPr>
        <w:pStyle w:val="TOC3"/>
        <w:rPr>
          <w:rFonts w:ascii="Calibri" w:hAnsi="Calibri"/>
          <w:sz w:val="22"/>
          <w:szCs w:val="22"/>
          <w:lang w:val="en-US"/>
        </w:rPr>
      </w:pPr>
      <w:r>
        <w:t>6.2.7</w:t>
      </w:r>
      <w:r w:rsidRPr="00F70A38">
        <w:rPr>
          <w:rFonts w:ascii="Calibri" w:hAnsi="Calibri"/>
          <w:sz w:val="22"/>
          <w:szCs w:val="22"/>
          <w:lang w:val="en-US"/>
        </w:rPr>
        <w:tab/>
      </w:r>
      <w:r>
        <w:t>RTP Text Tests</w:t>
      </w:r>
      <w:r>
        <w:tab/>
      </w:r>
      <w:r>
        <w:fldChar w:fldCharType="begin"/>
      </w:r>
      <w:r>
        <w:instrText xml:space="preserve"> PAGEREF _Toc14858333 \h </w:instrText>
      </w:r>
      <w:r>
        <w:fldChar w:fldCharType="separate"/>
      </w:r>
      <w:r>
        <w:t>8</w:t>
      </w:r>
      <w:r>
        <w:fldChar w:fldCharType="end"/>
      </w:r>
    </w:p>
    <w:p w14:paraId="48A80577" w14:textId="36923E75" w:rsidR="00A83DCE" w:rsidRPr="00F70A38" w:rsidRDefault="00A83DCE">
      <w:pPr>
        <w:pStyle w:val="TOC2"/>
        <w:rPr>
          <w:rFonts w:ascii="Calibri" w:hAnsi="Calibri"/>
          <w:sz w:val="22"/>
          <w:szCs w:val="22"/>
          <w:lang w:val="en-US"/>
        </w:rPr>
      </w:pPr>
      <w:r>
        <w:t>6.3</w:t>
      </w:r>
      <w:r w:rsidRPr="00F70A38">
        <w:rPr>
          <w:rFonts w:ascii="Calibri" w:hAnsi="Calibri"/>
          <w:sz w:val="22"/>
          <w:szCs w:val="22"/>
          <w:lang w:val="en-US"/>
        </w:rPr>
        <w:tab/>
      </w:r>
      <w:r>
        <w:t>RTCP Tests</w:t>
      </w:r>
      <w:r>
        <w:tab/>
      </w:r>
      <w:r>
        <w:fldChar w:fldCharType="begin"/>
      </w:r>
      <w:r>
        <w:instrText xml:space="preserve"> PAGEREF _Toc14858334 \h </w:instrText>
      </w:r>
      <w:r>
        <w:fldChar w:fldCharType="separate"/>
      </w:r>
      <w:r>
        <w:t>8</w:t>
      </w:r>
      <w:r>
        <w:fldChar w:fldCharType="end"/>
      </w:r>
    </w:p>
    <w:p w14:paraId="70E681A4" w14:textId="21D269CD" w:rsidR="00A83DCE" w:rsidRPr="00F70A38" w:rsidRDefault="00A83DCE">
      <w:pPr>
        <w:pStyle w:val="TOC3"/>
        <w:rPr>
          <w:rFonts w:ascii="Calibri" w:hAnsi="Calibri"/>
          <w:sz w:val="22"/>
          <w:szCs w:val="22"/>
          <w:lang w:val="en-US"/>
        </w:rPr>
      </w:pPr>
      <w:r>
        <w:t>6.3.1</w:t>
      </w:r>
      <w:r w:rsidRPr="00F70A38">
        <w:rPr>
          <w:rFonts w:ascii="Calibri" w:hAnsi="Calibri"/>
          <w:sz w:val="22"/>
          <w:szCs w:val="22"/>
          <w:lang w:val="en-US"/>
        </w:rPr>
        <w:tab/>
      </w:r>
      <w:r>
        <w:t>General</w:t>
      </w:r>
      <w:r>
        <w:tab/>
      </w:r>
      <w:r>
        <w:fldChar w:fldCharType="begin"/>
      </w:r>
      <w:r>
        <w:instrText xml:space="preserve"> PAGEREF _Toc14858335 \h </w:instrText>
      </w:r>
      <w:r>
        <w:fldChar w:fldCharType="separate"/>
      </w:r>
      <w:r>
        <w:t>9</w:t>
      </w:r>
      <w:r>
        <w:fldChar w:fldCharType="end"/>
      </w:r>
    </w:p>
    <w:p w14:paraId="5608617E" w14:textId="2253FCC6" w:rsidR="00A83DCE" w:rsidRPr="00F70A38" w:rsidRDefault="00A83DCE">
      <w:pPr>
        <w:pStyle w:val="TOC3"/>
        <w:rPr>
          <w:rFonts w:ascii="Calibri" w:hAnsi="Calibri"/>
          <w:sz w:val="22"/>
          <w:szCs w:val="22"/>
          <w:lang w:val="en-US"/>
        </w:rPr>
      </w:pPr>
      <w:r>
        <w:t>6.3.2</w:t>
      </w:r>
      <w:r w:rsidRPr="00F70A38">
        <w:rPr>
          <w:rFonts w:ascii="Calibri" w:hAnsi="Calibri"/>
          <w:sz w:val="22"/>
          <w:szCs w:val="22"/>
          <w:lang w:val="en-US"/>
        </w:rPr>
        <w:tab/>
      </w:r>
      <w:r>
        <w:t>RTCP Bandwidth and Transmission Timing Tests</w:t>
      </w:r>
      <w:r>
        <w:tab/>
      </w:r>
      <w:r>
        <w:fldChar w:fldCharType="begin"/>
      </w:r>
      <w:r>
        <w:instrText xml:space="preserve"> PAGEREF _Toc14858336 \h </w:instrText>
      </w:r>
      <w:r>
        <w:fldChar w:fldCharType="separate"/>
      </w:r>
      <w:r>
        <w:t>9</w:t>
      </w:r>
      <w:r>
        <w:fldChar w:fldCharType="end"/>
      </w:r>
    </w:p>
    <w:p w14:paraId="1A9114CA" w14:textId="75B09EF7" w:rsidR="00A83DCE" w:rsidRPr="00F70A38" w:rsidRDefault="00A83DCE">
      <w:pPr>
        <w:pStyle w:val="TOC3"/>
        <w:rPr>
          <w:rFonts w:ascii="Calibri" w:hAnsi="Calibri"/>
          <w:sz w:val="22"/>
          <w:szCs w:val="22"/>
          <w:lang w:val="en-US"/>
        </w:rPr>
      </w:pPr>
      <w:r>
        <w:t>6.3.3</w:t>
      </w:r>
      <w:r w:rsidRPr="00F70A38">
        <w:rPr>
          <w:rFonts w:ascii="Calibri" w:hAnsi="Calibri"/>
          <w:sz w:val="22"/>
          <w:szCs w:val="22"/>
          <w:lang w:val="en-US"/>
        </w:rPr>
        <w:tab/>
      </w:r>
      <w:r>
        <w:t>Sender Report Sender Info Tests</w:t>
      </w:r>
      <w:r>
        <w:tab/>
      </w:r>
      <w:r>
        <w:fldChar w:fldCharType="begin"/>
      </w:r>
      <w:r>
        <w:instrText xml:space="preserve"> PAGEREF _Toc14858337 \h </w:instrText>
      </w:r>
      <w:r>
        <w:fldChar w:fldCharType="separate"/>
      </w:r>
      <w:r>
        <w:t>9</w:t>
      </w:r>
      <w:r>
        <w:fldChar w:fldCharType="end"/>
      </w:r>
    </w:p>
    <w:p w14:paraId="4AD74015" w14:textId="51801A72" w:rsidR="00A83DCE" w:rsidRPr="00F70A38" w:rsidRDefault="00A83DCE">
      <w:pPr>
        <w:pStyle w:val="TOC4"/>
        <w:rPr>
          <w:rFonts w:ascii="Calibri" w:hAnsi="Calibri"/>
          <w:sz w:val="22"/>
          <w:szCs w:val="22"/>
          <w:lang w:val="en-US"/>
        </w:rPr>
      </w:pPr>
      <w:r>
        <w:t>6.3.3.1</w:t>
      </w:r>
      <w:r w:rsidRPr="00F70A38">
        <w:rPr>
          <w:rFonts w:ascii="Calibri" w:hAnsi="Calibri"/>
          <w:sz w:val="22"/>
          <w:szCs w:val="22"/>
          <w:lang w:val="en-US"/>
        </w:rPr>
        <w:tab/>
      </w:r>
      <w:r>
        <w:t>General</w:t>
      </w:r>
      <w:r>
        <w:tab/>
      </w:r>
      <w:r>
        <w:fldChar w:fldCharType="begin"/>
      </w:r>
      <w:r>
        <w:instrText xml:space="preserve"> PAGEREF _Toc14858338 \h </w:instrText>
      </w:r>
      <w:r>
        <w:fldChar w:fldCharType="separate"/>
      </w:r>
      <w:r>
        <w:t>9</w:t>
      </w:r>
      <w:r>
        <w:fldChar w:fldCharType="end"/>
      </w:r>
    </w:p>
    <w:p w14:paraId="3EC23008" w14:textId="513C6F31" w:rsidR="00A83DCE" w:rsidRPr="00F70A38" w:rsidRDefault="00A83DCE">
      <w:pPr>
        <w:pStyle w:val="TOC3"/>
        <w:rPr>
          <w:rFonts w:ascii="Calibri" w:hAnsi="Calibri"/>
          <w:sz w:val="22"/>
          <w:szCs w:val="22"/>
          <w:lang w:val="en-US"/>
        </w:rPr>
      </w:pPr>
      <w:r>
        <w:t>6.3.4</w:t>
      </w:r>
      <w:r w:rsidRPr="00F70A38">
        <w:rPr>
          <w:rFonts w:ascii="Calibri" w:hAnsi="Calibri"/>
          <w:sz w:val="22"/>
          <w:szCs w:val="22"/>
          <w:lang w:val="en-US"/>
        </w:rPr>
        <w:tab/>
      </w:r>
      <w:r>
        <w:t>Canonical End-point Identifier (CNAME) Tests</w:t>
      </w:r>
      <w:r>
        <w:tab/>
      </w:r>
      <w:r>
        <w:fldChar w:fldCharType="begin"/>
      </w:r>
      <w:r>
        <w:instrText xml:space="preserve"> PAGEREF _Toc14858339 \h </w:instrText>
      </w:r>
      <w:r>
        <w:fldChar w:fldCharType="separate"/>
      </w:r>
      <w:r>
        <w:t>9</w:t>
      </w:r>
      <w:r>
        <w:fldChar w:fldCharType="end"/>
      </w:r>
    </w:p>
    <w:p w14:paraId="3AB98AE8" w14:textId="56BC5703" w:rsidR="00A83DCE" w:rsidRPr="00F70A38" w:rsidRDefault="00A83DCE">
      <w:pPr>
        <w:pStyle w:val="TOC3"/>
        <w:rPr>
          <w:rFonts w:ascii="Calibri" w:hAnsi="Calibri"/>
          <w:sz w:val="22"/>
          <w:szCs w:val="22"/>
          <w:lang w:val="en-US"/>
        </w:rPr>
      </w:pPr>
      <w:r>
        <w:t>6.3.5</w:t>
      </w:r>
      <w:r w:rsidRPr="00F70A38">
        <w:rPr>
          <w:rFonts w:ascii="Calibri" w:hAnsi="Calibri"/>
          <w:sz w:val="22"/>
          <w:szCs w:val="22"/>
          <w:lang w:val="en-US"/>
        </w:rPr>
        <w:tab/>
      </w:r>
      <w:r>
        <w:t>Receiver Report Block Tests</w:t>
      </w:r>
      <w:r>
        <w:tab/>
      </w:r>
      <w:r>
        <w:fldChar w:fldCharType="begin"/>
      </w:r>
      <w:r>
        <w:instrText xml:space="preserve"> PAGEREF _Toc14858340 \h </w:instrText>
      </w:r>
      <w:r>
        <w:fldChar w:fldCharType="separate"/>
      </w:r>
      <w:r>
        <w:t>9</w:t>
      </w:r>
      <w:r>
        <w:fldChar w:fldCharType="end"/>
      </w:r>
    </w:p>
    <w:p w14:paraId="7B12C49D" w14:textId="16E2BE7E" w:rsidR="00A83DCE" w:rsidRPr="00F70A38" w:rsidRDefault="00A83DCE">
      <w:pPr>
        <w:pStyle w:val="TOC4"/>
        <w:rPr>
          <w:rFonts w:ascii="Calibri" w:hAnsi="Calibri"/>
          <w:sz w:val="22"/>
          <w:szCs w:val="22"/>
          <w:lang w:val="en-US"/>
        </w:rPr>
      </w:pPr>
      <w:r>
        <w:t>6.3.5.1</w:t>
      </w:r>
      <w:r w:rsidRPr="00F70A38">
        <w:rPr>
          <w:rFonts w:ascii="Calibri" w:hAnsi="Calibri"/>
          <w:sz w:val="22"/>
          <w:szCs w:val="22"/>
          <w:lang w:val="en-US"/>
        </w:rPr>
        <w:tab/>
      </w:r>
      <w:r>
        <w:t>General</w:t>
      </w:r>
      <w:r>
        <w:tab/>
      </w:r>
      <w:r>
        <w:fldChar w:fldCharType="begin"/>
      </w:r>
      <w:r>
        <w:instrText xml:space="preserve"> PAGEREF _Toc14858341 \h </w:instrText>
      </w:r>
      <w:r>
        <w:fldChar w:fldCharType="separate"/>
      </w:r>
      <w:r>
        <w:t>9</w:t>
      </w:r>
      <w:r>
        <w:fldChar w:fldCharType="end"/>
      </w:r>
    </w:p>
    <w:p w14:paraId="1A0DAF2D" w14:textId="7EE5AFBA" w:rsidR="00A83DCE" w:rsidRPr="00F70A38" w:rsidRDefault="00A83DCE">
      <w:pPr>
        <w:pStyle w:val="TOC3"/>
        <w:rPr>
          <w:rFonts w:ascii="Calibri" w:hAnsi="Calibri"/>
          <w:sz w:val="22"/>
          <w:szCs w:val="22"/>
          <w:lang w:val="en-US"/>
        </w:rPr>
      </w:pPr>
      <w:r>
        <w:t>6.3.6</w:t>
      </w:r>
      <w:r w:rsidRPr="00F70A38">
        <w:rPr>
          <w:rFonts w:ascii="Calibri" w:hAnsi="Calibri"/>
          <w:sz w:val="22"/>
          <w:szCs w:val="22"/>
          <w:lang w:val="en-US"/>
        </w:rPr>
        <w:tab/>
      </w:r>
      <w:r>
        <w:t>BYE Tests</w:t>
      </w:r>
      <w:r>
        <w:tab/>
      </w:r>
      <w:r>
        <w:fldChar w:fldCharType="begin"/>
      </w:r>
      <w:r>
        <w:instrText xml:space="preserve"> PAGEREF _Toc14858342 \h </w:instrText>
      </w:r>
      <w:r>
        <w:fldChar w:fldCharType="separate"/>
      </w:r>
      <w:r>
        <w:t>9</w:t>
      </w:r>
      <w:r>
        <w:fldChar w:fldCharType="end"/>
      </w:r>
    </w:p>
    <w:p w14:paraId="1A0619CE" w14:textId="284B16FD" w:rsidR="00A83DCE" w:rsidRPr="00F70A38" w:rsidRDefault="00A83DCE">
      <w:pPr>
        <w:pStyle w:val="TOC3"/>
        <w:rPr>
          <w:rFonts w:ascii="Calibri" w:hAnsi="Calibri"/>
          <w:sz w:val="22"/>
          <w:szCs w:val="22"/>
          <w:lang w:val="en-US"/>
        </w:rPr>
      </w:pPr>
      <w:r>
        <w:t>6.3.7</w:t>
      </w:r>
      <w:r w:rsidRPr="00F70A38">
        <w:rPr>
          <w:rFonts w:ascii="Calibri" w:hAnsi="Calibri"/>
          <w:sz w:val="22"/>
          <w:szCs w:val="22"/>
          <w:lang w:val="en-US"/>
        </w:rPr>
        <w:tab/>
      </w:r>
      <w:r>
        <w:t>Feedback Report Block Tests</w:t>
      </w:r>
      <w:r>
        <w:tab/>
      </w:r>
      <w:r>
        <w:fldChar w:fldCharType="begin"/>
      </w:r>
      <w:r>
        <w:instrText xml:space="preserve"> PAGEREF _Toc14858343 \h </w:instrText>
      </w:r>
      <w:r>
        <w:fldChar w:fldCharType="separate"/>
      </w:r>
      <w:r>
        <w:t>9</w:t>
      </w:r>
      <w:r>
        <w:fldChar w:fldCharType="end"/>
      </w:r>
    </w:p>
    <w:p w14:paraId="7718C01C" w14:textId="3FBFA236" w:rsidR="00A83DCE" w:rsidRPr="00F70A38" w:rsidRDefault="00A83DCE">
      <w:pPr>
        <w:pStyle w:val="TOC4"/>
        <w:rPr>
          <w:rFonts w:ascii="Calibri" w:hAnsi="Calibri"/>
          <w:sz w:val="22"/>
          <w:szCs w:val="22"/>
          <w:lang w:val="en-US"/>
        </w:rPr>
      </w:pPr>
      <w:r>
        <w:t>6.3.7.1</w:t>
      </w:r>
      <w:r w:rsidRPr="00F70A38">
        <w:rPr>
          <w:rFonts w:ascii="Calibri" w:hAnsi="Calibri"/>
          <w:sz w:val="22"/>
          <w:szCs w:val="22"/>
          <w:lang w:val="en-US"/>
        </w:rPr>
        <w:tab/>
      </w:r>
      <w:r>
        <w:t>General</w:t>
      </w:r>
      <w:r>
        <w:tab/>
      </w:r>
      <w:r>
        <w:fldChar w:fldCharType="begin"/>
      </w:r>
      <w:r>
        <w:instrText xml:space="preserve"> PAGEREF _Toc14858344 \h </w:instrText>
      </w:r>
      <w:r>
        <w:fldChar w:fldCharType="separate"/>
      </w:r>
      <w:r>
        <w:t>9</w:t>
      </w:r>
      <w:r>
        <w:fldChar w:fldCharType="end"/>
      </w:r>
    </w:p>
    <w:p w14:paraId="0B8EEEEE" w14:textId="3F9E958A" w:rsidR="00A83DCE" w:rsidRPr="00F70A38" w:rsidRDefault="00A83DCE">
      <w:pPr>
        <w:pStyle w:val="TOC4"/>
        <w:rPr>
          <w:rFonts w:ascii="Calibri" w:hAnsi="Calibri"/>
          <w:sz w:val="22"/>
          <w:szCs w:val="22"/>
          <w:lang w:val="en-US"/>
        </w:rPr>
      </w:pPr>
      <w:r>
        <w:t>6.3.7.2</w:t>
      </w:r>
      <w:r w:rsidRPr="00F70A38">
        <w:rPr>
          <w:rFonts w:ascii="Calibri" w:hAnsi="Calibri"/>
          <w:sz w:val="22"/>
          <w:szCs w:val="22"/>
          <w:lang w:val="en-US"/>
        </w:rPr>
        <w:tab/>
      </w:r>
      <w:r>
        <w:t>AVPF Transmission Timing Tests</w:t>
      </w:r>
      <w:r>
        <w:tab/>
      </w:r>
      <w:r>
        <w:fldChar w:fldCharType="begin"/>
      </w:r>
      <w:r>
        <w:instrText xml:space="preserve"> PAGEREF _Toc14858345 \h </w:instrText>
      </w:r>
      <w:r>
        <w:fldChar w:fldCharType="separate"/>
      </w:r>
      <w:r>
        <w:t>9</w:t>
      </w:r>
      <w:r>
        <w:fldChar w:fldCharType="end"/>
      </w:r>
    </w:p>
    <w:p w14:paraId="0570E493" w14:textId="515E3E47" w:rsidR="00A83DCE" w:rsidRPr="00F70A38" w:rsidRDefault="00A83DCE">
      <w:pPr>
        <w:pStyle w:val="TOC3"/>
        <w:rPr>
          <w:rFonts w:ascii="Calibri" w:hAnsi="Calibri"/>
          <w:sz w:val="22"/>
          <w:szCs w:val="22"/>
          <w:lang w:val="en-US"/>
        </w:rPr>
      </w:pPr>
      <w:r>
        <w:t>6.3.8</w:t>
      </w:r>
      <w:r w:rsidRPr="00F70A38">
        <w:rPr>
          <w:rFonts w:ascii="Calibri" w:hAnsi="Calibri"/>
          <w:sz w:val="22"/>
          <w:szCs w:val="22"/>
          <w:lang w:val="en-US"/>
        </w:rPr>
        <w:tab/>
      </w:r>
      <w:r>
        <w:t>Extended Report Block Tests</w:t>
      </w:r>
      <w:r>
        <w:tab/>
      </w:r>
      <w:r>
        <w:fldChar w:fldCharType="begin"/>
      </w:r>
      <w:r>
        <w:instrText xml:space="preserve"> PAGEREF _Toc14858346 \h </w:instrText>
      </w:r>
      <w:r>
        <w:fldChar w:fldCharType="separate"/>
      </w:r>
      <w:r>
        <w:t>9</w:t>
      </w:r>
      <w:r>
        <w:fldChar w:fldCharType="end"/>
      </w:r>
    </w:p>
    <w:p w14:paraId="56FD9326" w14:textId="58E96890" w:rsidR="00A83DCE" w:rsidRPr="00F70A38" w:rsidRDefault="00A83DCE">
      <w:pPr>
        <w:pStyle w:val="TOC4"/>
        <w:rPr>
          <w:rFonts w:ascii="Calibri" w:hAnsi="Calibri"/>
          <w:sz w:val="22"/>
          <w:szCs w:val="22"/>
          <w:lang w:val="en-US"/>
        </w:rPr>
      </w:pPr>
      <w:r>
        <w:t>6.3.8.1</w:t>
      </w:r>
      <w:r w:rsidRPr="00F70A38">
        <w:rPr>
          <w:rFonts w:ascii="Calibri" w:hAnsi="Calibri"/>
          <w:sz w:val="22"/>
          <w:szCs w:val="22"/>
          <w:lang w:val="en-US"/>
        </w:rPr>
        <w:tab/>
      </w:r>
      <w:r>
        <w:t>General</w:t>
      </w:r>
      <w:r>
        <w:tab/>
      </w:r>
      <w:r>
        <w:fldChar w:fldCharType="begin"/>
      </w:r>
      <w:r>
        <w:instrText xml:space="preserve"> PAGEREF _Toc14858347 \h </w:instrText>
      </w:r>
      <w:r>
        <w:fldChar w:fldCharType="separate"/>
      </w:r>
      <w:r>
        <w:t>9</w:t>
      </w:r>
      <w:r>
        <w:fldChar w:fldCharType="end"/>
      </w:r>
    </w:p>
    <w:p w14:paraId="5902F80A" w14:textId="5A8134E0" w:rsidR="00A83DCE" w:rsidRPr="00F70A38" w:rsidRDefault="00A83DCE">
      <w:pPr>
        <w:pStyle w:val="TOC3"/>
        <w:rPr>
          <w:rFonts w:ascii="Calibri" w:hAnsi="Calibri"/>
          <w:sz w:val="22"/>
          <w:szCs w:val="22"/>
          <w:lang w:val="en-US"/>
        </w:rPr>
      </w:pPr>
      <w:r>
        <w:t>6.3.9</w:t>
      </w:r>
      <w:r w:rsidRPr="00F70A38">
        <w:rPr>
          <w:rFonts w:ascii="Calibri" w:hAnsi="Calibri"/>
          <w:sz w:val="22"/>
          <w:szCs w:val="22"/>
          <w:lang w:val="en-US"/>
        </w:rPr>
        <w:tab/>
      </w:r>
      <w:r>
        <w:t>APP Tests</w:t>
      </w:r>
      <w:r>
        <w:tab/>
      </w:r>
      <w:r>
        <w:fldChar w:fldCharType="begin"/>
      </w:r>
      <w:r>
        <w:instrText xml:space="preserve"> PAGEREF _Toc14858348 \h </w:instrText>
      </w:r>
      <w:r>
        <w:fldChar w:fldCharType="separate"/>
      </w:r>
      <w:r>
        <w:t>9</w:t>
      </w:r>
      <w:r>
        <w:fldChar w:fldCharType="end"/>
      </w:r>
    </w:p>
    <w:p w14:paraId="61F26C4D" w14:textId="7C362EE6" w:rsidR="00A83DCE" w:rsidRPr="00F70A38" w:rsidRDefault="00A83DCE">
      <w:pPr>
        <w:pStyle w:val="TOC3"/>
        <w:rPr>
          <w:rFonts w:ascii="Calibri" w:hAnsi="Calibri"/>
          <w:sz w:val="22"/>
          <w:szCs w:val="22"/>
          <w:lang w:val="en-US"/>
        </w:rPr>
      </w:pPr>
      <w:r>
        <w:t>6.3.10</w:t>
      </w:r>
      <w:r w:rsidRPr="00F70A38">
        <w:rPr>
          <w:rFonts w:ascii="Calibri" w:hAnsi="Calibri"/>
          <w:sz w:val="22"/>
          <w:szCs w:val="22"/>
          <w:lang w:val="en-US"/>
        </w:rPr>
        <w:tab/>
      </w:r>
      <w:r>
        <w:t>Reduced-Size Packet Tests</w:t>
      </w:r>
      <w:r>
        <w:tab/>
      </w:r>
      <w:r>
        <w:fldChar w:fldCharType="begin"/>
      </w:r>
      <w:r>
        <w:instrText xml:space="preserve"> PAGEREF _Toc14858349 \h </w:instrText>
      </w:r>
      <w:r>
        <w:fldChar w:fldCharType="separate"/>
      </w:r>
      <w:r>
        <w:t>10</w:t>
      </w:r>
      <w:r>
        <w:fldChar w:fldCharType="end"/>
      </w:r>
    </w:p>
    <w:p w14:paraId="2C31A98E" w14:textId="164E7F28" w:rsidR="00A83DCE" w:rsidRPr="00F70A38" w:rsidRDefault="00A83DCE">
      <w:pPr>
        <w:pStyle w:val="TOC2"/>
        <w:rPr>
          <w:rFonts w:ascii="Calibri" w:hAnsi="Calibri"/>
          <w:sz w:val="22"/>
          <w:szCs w:val="22"/>
          <w:lang w:val="en-US"/>
        </w:rPr>
      </w:pPr>
      <w:r>
        <w:t>6.4</w:t>
      </w:r>
      <w:r w:rsidRPr="00F70A38">
        <w:rPr>
          <w:rFonts w:ascii="Calibri" w:hAnsi="Calibri"/>
          <w:sz w:val="22"/>
          <w:szCs w:val="22"/>
          <w:lang w:val="en-US"/>
        </w:rPr>
        <w:tab/>
      </w:r>
      <w:r>
        <w:t>SRTP Tests</w:t>
      </w:r>
      <w:r>
        <w:tab/>
      </w:r>
      <w:r>
        <w:fldChar w:fldCharType="begin"/>
      </w:r>
      <w:r>
        <w:instrText xml:space="preserve"> PAGEREF _Toc14858350 \h </w:instrText>
      </w:r>
      <w:r>
        <w:fldChar w:fldCharType="separate"/>
      </w:r>
      <w:r>
        <w:t>10</w:t>
      </w:r>
      <w:r>
        <w:fldChar w:fldCharType="end"/>
      </w:r>
    </w:p>
    <w:p w14:paraId="08426F6D" w14:textId="18478FE4" w:rsidR="00A83DCE" w:rsidRPr="00F70A38" w:rsidRDefault="00A83DCE">
      <w:pPr>
        <w:pStyle w:val="TOC3"/>
        <w:rPr>
          <w:rFonts w:ascii="Calibri" w:hAnsi="Calibri"/>
          <w:sz w:val="22"/>
          <w:szCs w:val="22"/>
          <w:lang w:val="en-US"/>
        </w:rPr>
      </w:pPr>
      <w:r>
        <w:t>6.4.1</w:t>
      </w:r>
      <w:r w:rsidRPr="00F70A38">
        <w:rPr>
          <w:rFonts w:ascii="Calibri" w:hAnsi="Calibri"/>
          <w:sz w:val="22"/>
          <w:szCs w:val="22"/>
          <w:lang w:val="en-US"/>
        </w:rPr>
        <w:tab/>
      </w:r>
      <w:r>
        <w:t>General</w:t>
      </w:r>
      <w:r>
        <w:tab/>
      </w:r>
      <w:r>
        <w:fldChar w:fldCharType="begin"/>
      </w:r>
      <w:r>
        <w:instrText xml:space="preserve"> PAGEREF _Toc14858351 \h </w:instrText>
      </w:r>
      <w:r>
        <w:fldChar w:fldCharType="separate"/>
      </w:r>
      <w:r>
        <w:t>10</w:t>
      </w:r>
      <w:r>
        <w:fldChar w:fldCharType="end"/>
      </w:r>
    </w:p>
    <w:p w14:paraId="77B95CF8" w14:textId="17697226" w:rsidR="00A83DCE" w:rsidRPr="00F70A38" w:rsidRDefault="00A83DCE">
      <w:pPr>
        <w:pStyle w:val="TOC2"/>
        <w:rPr>
          <w:rFonts w:ascii="Calibri" w:hAnsi="Calibri"/>
          <w:sz w:val="22"/>
          <w:szCs w:val="22"/>
          <w:lang w:val="en-US"/>
        </w:rPr>
      </w:pPr>
      <w:r>
        <w:t>6.5</w:t>
      </w:r>
      <w:r w:rsidRPr="00F70A38">
        <w:rPr>
          <w:rFonts w:ascii="Calibri" w:hAnsi="Calibri"/>
          <w:sz w:val="22"/>
          <w:szCs w:val="22"/>
          <w:lang w:val="en-US"/>
        </w:rPr>
        <w:tab/>
      </w:r>
      <w:r>
        <w:t>SRTCP Tests</w:t>
      </w:r>
      <w:r>
        <w:tab/>
      </w:r>
      <w:r>
        <w:fldChar w:fldCharType="begin"/>
      </w:r>
      <w:r>
        <w:instrText xml:space="preserve"> PAGEREF _Toc14858352 \h </w:instrText>
      </w:r>
      <w:r>
        <w:fldChar w:fldCharType="separate"/>
      </w:r>
      <w:r>
        <w:t>10</w:t>
      </w:r>
      <w:r>
        <w:fldChar w:fldCharType="end"/>
      </w:r>
    </w:p>
    <w:p w14:paraId="1D309506" w14:textId="25D1FC85" w:rsidR="00A83DCE" w:rsidRPr="00F70A38" w:rsidRDefault="00A83DCE">
      <w:pPr>
        <w:pStyle w:val="TOC3"/>
        <w:rPr>
          <w:rFonts w:ascii="Calibri" w:hAnsi="Calibri"/>
          <w:sz w:val="22"/>
          <w:szCs w:val="22"/>
          <w:lang w:val="en-US"/>
        </w:rPr>
      </w:pPr>
      <w:r>
        <w:t>6.5.1</w:t>
      </w:r>
      <w:r w:rsidRPr="00F70A38">
        <w:rPr>
          <w:rFonts w:ascii="Calibri" w:hAnsi="Calibri"/>
          <w:sz w:val="22"/>
          <w:szCs w:val="22"/>
          <w:lang w:val="en-US"/>
        </w:rPr>
        <w:tab/>
      </w:r>
      <w:r>
        <w:t>General</w:t>
      </w:r>
      <w:r>
        <w:tab/>
      </w:r>
      <w:r>
        <w:fldChar w:fldCharType="begin"/>
      </w:r>
      <w:r>
        <w:instrText xml:space="preserve"> PAGEREF _Toc14858353 \h </w:instrText>
      </w:r>
      <w:r>
        <w:fldChar w:fldCharType="separate"/>
      </w:r>
      <w:r>
        <w:t>10</w:t>
      </w:r>
      <w:r>
        <w:fldChar w:fldCharType="end"/>
      </w:r>
    </w:p>
    <w:p w14:paraId="6BD1D5A1" w14:textId="295BEBC8" w:rsidR="00A83DCE" w:rsidRPr="00F70A38" w:rsidRDefault="00A83DCE">
      <w:pPr>
        <w:pStyle w:val="TOC2"/>
        <w:rPr>
          <w:rFonts w:ascii="Calibri" w:hAnsi="Calibri"/>
          <w:sz w:val="22"/>
          <w:szCs w:val="22"/>
          <w:lang w:val="en-US"/>
        </w:rPr>
      </w:pPr>
      <w:r>
        <w:t>6.6</w:t>
      </w:r>
      <w:r w:rsidRPr="00F70A38">
        <w:rPr>
          <w:rFonts w:ascii="Calibri" w:hAnsi="Calibri"/>
          <w:sz w:val="22"/>
          <w:szCs w:val="22"/>
          <w:lang w:val="en-US"/>
        </w:rPr>
        <w:tab/>
      </w:r>
      <w:r>
        <w:t>RTP Translator Tests</w:t>
      </w:r>
      <w:r>
        <w:tab/>
      </w:r>
      <w:r>
        <w:fldChar w:fldCharType="begin"/>
      </w:r>
      <w:r>
        <w:instrText xml:space="preserve"> PAGEREF _Toc14858354 \h </w:instrText>
      </w:r>
      <w:r>
        <w:fldChar w:fldCharType="separate"/>
      </w:r>
      <w:r>
        <w:t>10</w:t>
      </w:r>
      <w:r>
        <w:fldChar w:fldCharType="end"/>
      </w:r>
    </w:p>
    <w:p w14:paraId="6BFD6225" w14:textId="6E5BE107" w:rsidR="00A83DCE" w:rsidRPr="00F70A38" w:rsidRDefault="00A83DCE">
      <w:pPr>
        <w:pStyle w:val="TOC2"/>
        <w:rPr>
          <w:rFonts w:ascii="Calibri" w:hAnsi="Calibri"/>
          <w:sz w:val="22"/>
          <w:szCs w:val="22"/>
          <w:lang w:val="en-US"/>
        </w:rPr>
      </w:pPr>
      <w:r>
        <w:t>6.7</w:t>
      </w:r>
      <w:r w:rsidRPr="00F70A38">
        <w:rPr>
          <w:rFonts w:ascii="Calibri" w:hAnsi="Calibri"/>
          <w:sz w:val="22"/>
          <w:szCs w:val="22"/>
          <w:lang w:val="en-US"/>
        </w:rPr>
        <w:tab/>
      </w:r>
      <w:r>
        <w:t>RTP Mixer Tests</w:t>
      </w:r>
      <w:r>
        <w:tab/>
      </w:r>
      <w:r>
        <w:fldChar w:fldCharType="begin"/>
      </w:r>
      <w:r>
        <w:instrText xml:space="preserve"> PAGEREF _Toc14858355 \h </w:instrText>
      </w:r>
      <w:r>
        <w:fldChar w:fldCharType="separate"/>
      </w:r>
      <w:r>
        <w:t>10</w:t>
      </w:r>
      <w:r>
        <w:fldChar w:fldCharType="end"/>
      </w:r>
    </w:p>
    <w:p w14:paraId="72AB0B91" w14:textId="5E8D6BB3" w:rsidR="00A83DCE" w:rsidRPr="00F70A38" w:rsidRDefault="00A83DCE">
      <w:pPr>
        <w:pStyle w:val="TOC1"/>
        <w:rPr>
          <w:rFonts w:ascii="Calibri" w:hAnsi="Calibri"/>
          <w:szCs w:val="22"/>
          <w:lang w:val="en-US"/>
        </w:rPr>
      </w:pPr>
      <w:r>
        <w:t>Abstract Test Suite (ATS) text block</w:t>
      </w:r>
      <w:r>
        <w:tab/>
      </w:r>
      <w:r>
        <w:fldChar w:fldCharType="begin"/>
      </w:r>
      <w:r>
        <w:instrText xml:space="preserve"> PAGEREF _Toc14858356 \h </w:instrText>
      </w:r>
      <w:r>
        <w:fldChar w:fldCharType="separate"/>
      </w:r>
      <w:r>
        <w:t>10</w:t>
      </w:r>
      <w:r>
        <w:fldChar w:fldCharType="end"/>
      </w:r>
    </w:p>
    <w:p w14:paraId="26E7A9B2" w14:textId="7043A829" w:rsidR="00A83DCE" w:rsidRPr="00F70A38" w:rsidRDefault="00A83DCE">
      <w:pPr>
        <w:pStyle w:val="TOC1"/>
        <w:rPr>
          <w:rFonts w:ascii="Calibri" w:hAnsi="Calibri"/>
          <w:szCs w:val="22"/>
          <w:lang w:val="en-US"/>
        </w:rPr>
      </w:pPr>
      <w:r>
        <w:t>Y</w:t>
      </w:r>
      <w:r w:rsidRPr="00F70A38">
        <w:rPr>
          <w:rFonts w:ascii="Calibri" w:hAnsi="Calibri"/>
          <w:szCs w:val="22"/>
          <w:lang w:val="en-US"/>
        </w:rPr>
        <w:tab/>
      </w:r>
      <w:r>
        <w:t>Abstract Test Suite (ATS)</w:t>
      </w:r>
      <w:r>
        <w:tab/>
      </w:r>
      <w:r>
        <w:fldChar w:fldCharType="begin"/>
      </w:r>
      <w:r>
        <w:instrText xml:space="preserve"> PAGEREF _Toc14858357 \h </w:instrText>
      </w:r>
      <w:r>
        <w:fldChar w:fldCharType="separate"/>
      </w:r>
      <w:r>
        <w:t>10</w:t>
      </w:r>
      <w:r>
        <w:fldChar w:fldCharType="end"/>
      </w:r>
    </w:p>
    <w:p w14:paraId="2065DA6C" w14:textId="3CE6E11A" w:rsidR="00A83DCE" w:rsidRPr="00F70A38" w:rsidRDefault="00A83DCE">
      <w:pPr>
        <w:pStyle w:val="TOC2"/>
        <w:rPr>
          <w:rFonts w:ascii="Calibri" w:hAnsi="Calibri"/>
          <w:sz w:val="22"/>
          <w:szCs w:val="22"/>
          <w:lang w:val="en-US"/>
        </w:rPr>
      </w:pPr>
      <w:r>
        <w:t>Y.1</w:t>
      </w:r>
      <w:r w:rsidRPr="00F70A38">
        <w:rPr>
          <w:rFonts w:ascii="Calibri" w:hAnsi="Calibri"/>
          <w:sz w:val="22"/>
          <w:szCs w:val="22"/>
          <w:lang w:val="en-US"/>
        </w:rPr>
        <w:tab/>
      </w:r>
      <w:r>
        <w:t>Introduction</w:t>
      </w:r>
      <w:r>
        <w:tab/>
      </w:r>
      <w:r>
        <w:fldChar w:fldCharType="begin"/>
      </w:r>
      <w:r>
        <w:instrText xml:space="preserve"> PAGEREF _Toc14858358 \h </w:instrText>
      </w:r>
      <w:r>
        <w:fldChar w:fldCharType="separate"/>
      </w:r>
      <w:r>
        <w:t>10</w:t>
      </w:r>
      <w:r>
        <w:fldChar w:fldCharType="end"/>
      </w:r>
    </w:p>
    <w:p w14:paraId="7E792305" w14:textId="57FB93FD" w:rsidR="00A83DCE" w:rsidRPr="00F70A38" w:rsidRDefault="00A83DCE">
      <w:pPr>
        <w:pStyle w:val="TOC1"/>
        <w:rPr>
          <w:rFonts w:ascii="Calibri" w:hAnsi="Calibri"/>
          <w:szCs w:val="22"/>
          <w:lang w:val="en-US"/>
        </w:rPr>
      </w:pPr>
      <w:r>
        <w:lastRenderedPageBreak/>
        <w:t>Y.2</w:t>
      </w:r>
      <w:r w:rsidRPr="00F70A38">
        <w:rPr>
          <w:rFonts w:ascii="Calibri" w:hAnsi="Calibri"/>
          <w:szCs w:val="22"/>
          <w:lang w:val="en-US"/>
        </w:rPr>
        <w:tab/>
      </w:r>
      <w:r>
        <w:t>The TTCN Graphical form (TTCN.GR)</w:t>
      </w:r>
      <w:r>
        <w:tab/>
      </w:r>
      <w:r>
        <w:fldChar w:fldCharType="begin"/>
      </w:r>
      <w:r>
        <w:instrText xml:space="preserve"> PAGEREF _Toc14858359 \h </w:instrText>
      </w:r>
      <w:r>
        <w:fldChar w:fldCharType="separate"/>
      </w:r>
      <w:r>
        <w:t>10</w:t>
      </w:r>
      <w:r>
        <w:fldChar w:fldCharType="end"/>
      </w:r>
    </w:p>
    <w:p w14:paraId="08416317" w14:textId="68F4090F" w:rsidR="00A83DCE" w:rsidRPr="00F70A38" w:rsidRDefault="00A83DCE">
      <w:pPr>
        <w:pStyle w:val="TOC1"/>
        <w:rPr>
          <w:rFonts w:ascii="Calibri" w:hAnsi="Calibri"/>
          <w:szCs w:val="22"/>
          <w:lang w:val="en-US"/>
        </w:rPr>
      </w:pPr>
      <w:r>
        <w:t>Y.3</w:t>
      </w:r>
      <w:r w:rsidRPr="00F70A38">
        <w:rPr>
          <w:rFonts w:ascii="Calibri" w:hAnsi="Calibri"/>
          <w:szCs w:val="22"/>
          <w:lang w:val="en-US"/>
        </w:rPr>
        <w:tab/>
      </w:r>
      <w:r>
        <w:t>The TTCN Machine Processable form (TTCN.MP)</w:t>
      </w:r>
      <w:r>
        <w:tab/>
      </w:r>
      <w:r>
        <w:fldChar w:fldCharType="begin"/>
      </w:r>
      <w:r>
        <w:instrText xml:space="preserve"> PAGEREF _Toc14858360 \h </w:instrText>
      </w:r>
      <w:r>
        <w:fldChar w:fldCharType="separate"/>
      </w:r>
      <w:r>
        <w:t>11</w:t>
      </w:r>
      <w:r>
        <w:fldChar w:fldCharType="end"/>
      </w:r>
    </w:p>
    <w:p w14:paraId="4F832EF7" w14:textId="71EC3943" w:rsidR="00A83DCE" w:rsidRPr="00F70A38" w:rsidRDefault="00A83DCE">
      <w:pPr>
        <w:pStyle w:val="TOC8"/>
        <w:rPr>
          <w:rFonts w:ascii="Calibri" w:hAnsi="Calibri"/>
          <w:b w:val="0"/>
          <w:szCs w:val="22"/>
          <w:lang w:val="en-US"/>
        </w:rPr>
      </w:pPr>
      <w:r>
        <w:t>Annex &lt;A&gt; (normative): &lt;Normative annex for a Technical Specification&gt;</w:t>
      </w:r>
      <w:r>
        <w:tab/>
      </w:r>
      <w:r>
        <w:fldChar w:fldCharType="begin"/>
      </w:r>
      <w:r>
        <w:instrText xml:space="preserve"> PAGEREF _Toc14858361 \h </w:instrText>
      </w:r>
      <w:r>
        <w:fldChar w:fldCharType="separate"/>
      </w:r>
      <w:r>
        <w:t>12</w:t>
      </w:r>
      <w:r>
        <w:fldChar w:fldCharType="end"/>
      </w:r>
    </w:p>
    <w:p w14:paraId="76AD89C0" w14:textId="6E59381D" w:rsidR="00A83DCE" w:rsidRPr="00F70A38" w:rsidRDefault="00A83DCE">
      <w:pPr>
        <w:pStyle w:val="TOC8"/>
        <w:rPr>
          <w:rFonts w:ascii="Calibri" w:hAnsi="Calibri"/>
          <w:b w:val="0"/>
          <w:szCs w:val="22"/>
          <w:lang w:val="en-US"/>
        </w:rPr>
      </w:pPr>
      <w:r>
        <w:t>Annex &lt;B&gt; (informative): &lt;Informative annex for a Technical Specification&gt;</w:t>
      </w:r>
      <w:r>
        <w:tab/>
      </w:r>
      <w:r>
        <w:fldChar w:fldCharType="begin"/>
      </w:r>
      <w:r>
        <w:instrText xml:space="preserve"> PAGEREF _Toc14858362 \h </w:instrText>
      </w:r>
      <w:r>
        <w:fldChar w:fldCharType="separate"/>
      </w:r>
      <w:r>
        <w:t>13</w:t>
      </w:r>
      <w:r>
        <w:fldChar w:fldCharType="end"/>
      </w:r>
    </w:p>
    <w:p w14:paraId="7A8A8AA6" w14:textId="71EDE66E" w:rsidR="00A83DCE" w:rsidRPr="00F70A38" w:rsidRDefault="00A83DCE">
      <w:pPr>
        <w:pStyle w:val="TOC1"/>
        <w:rPr>
          <w:rFonts w:ascii="Calibri" w:hAnsi="Calibri"/>
          <w:szCs w:val="22"/>
          <w:lang w:val="en-US"/>
        </w:rPr>
      </w:pPr>
      <w:r>
        <w:t>B.1</w:t>
      </w:r>
      <w:r w:rsidRPr="00F70A38">
        <w:rPr>
          <w:rFonts w:ascii="Calibri" w:hAnsi="Calibri"/>
          <w:szCs w:val="22"/>
          <w:lang w:val="en-US"/>
        </w:rPr>
        <w:tab/>
      </w:r>
      <w:r>
        <w:t>Heading levels in an annex</w:t>
      </w:r>
      <w:r>
        <w:tab/>
      </w:r>
      <w:r>
        <w:fldChar w:fldCharType="begin"/>
      </w:r>
      <w:r>
        <w:instrText xml:space="preserve"> PAGEREF _Toc14858363 \h </w:instrText>
      </w:r>
      <w:r>
        <w:fldChar w:fldCharType="separate"/>
      </w:r>
      <w:r>
        <w:t>13</w:t>
      </w:r>
      <w:r>
        <w:fldChar w:fldCharType="end"/>
      </w:r>
    </w:p>
    <w:p w14:paraId="2FF604E8" w14:textId="4C6301BC" w:rsidR="00A83DCE" w:rsidRPr="00F70A38" w:rsidRDefault="00A83DCE">
      <w:pPr>
        <w:pStyle w:val="TOC9"/>
        <w:rPr>
          <w:rFonts w:ascii="Calibri" w:hAnsi="Calibri"/>
          <w:b w:val="0"/>
          <w:szCs w:val="22"/>
          <w:lang w:val="en-US"/>
        </w:rPr>
      </w:pPr>
      <w:r>
        <w:t>Annex &lt;C&gt; (informative): Bibliography</w:t>
      </w:r>
      <w:r>
        <w:tab/>
      </w:r>
      <w:r>
        <w:fldChar w:fldCharType="begin"/>
      </w:r>
      <w:r>
        <w:instrText xml:space="preserve"> PAGEREF _Toc14858364 \h </w:instrText>
      </w:r>
      <w:r>
        <w:fldChar w:fldCharType="separate"/>
      </w:r>
      <w:r>
        <w:t>14</w:t>
      </w:r>
      <w:r>
        <w:fldChar w:fldCharType="end"/>
      </w:r>
    </w:p>
    <w:p w14:paraId="0C2702D7" w14:textId="2BC304C5" w:rsidR="00A83DCE" w:rsidRPr="00F70A38" w:rsidRDefault="00A83DCE">
      <w:pPr>
        <w:pStyle w:val="TOC8"/>
        <w:rPr>
          <w:rFonts w:ascii="Calibri" w:hAnsi="Calibri"/>
          <w:b w:val="0"/>
          <w:szCs w:val="22"/>
          <w:lang w:val="en-US"/>
        </w:rPr>
      </w:pPr>
      <w:r>
        <w:t>Annex &lt;X&gt; (informative): Change history</w:t>
      </w:r>
      <w:r>
        <w:tab/>
      </w:r>
      <w:r>
        <w:fldChar w:fldCharType="begin"/>
      </w:r>
      <w:r>
        <w:instrText xml:space="preserve"> PAGEREF _Toc14858365 \h </w:instrText>
      </w:r>
      <w:r>
        <w:fldChar w:fldCharType="separate"/>
      </w:r>
      <w:r>
        <w:t>15</w:t>
      </w:r>
      <w:r>
        <w:fldChar w:fldCharType="end"/>
      </w:r>
    </w:p>
    <w:p w14:paraId="613B312E" w14:textId="1E8E62C3" w:rsidR="00080512" w:rsidRPr="004D3578" w:rsidRDefault="004D3578">
      <w:r w:rsidRPr="004D3578">
        <w:rPr>
          <w:noProof/>
          <w:sz w:val="22"/>
        </w:rPr>
        <w:fldChar w:fldCharType="end"/>
      </w:r>
    </w:p>
    <w:p w14:paraId="613B312F"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1" w:history="1">
        <w:r w:rsidR="0074026F" w:rsidRPr="0074026F">
          <w:rPr>
            <w:rStyle w:val="Hyperlink"/>
          </w:rPr>
          <w:t>3GPP TS 21.801</w:t>
        </w:r>
      </w:hyperlink>
      <w:r w:rsidR="0074026F">
        <w:t xml:space="preserve"> supplemented by the 3GPP web page </w:t>
      </w:r>
      <w:hyperlink r:id="rId12" w:history="1">
        <w:r w:rsidR="0074026F" w:rsidRPr="003A47E0">
          <w:rPr>
            <w:rStyle w:val="Hyperlink"/>
          </w:rPr>
          <w:t>http://www.3gpp.org/specifications-groups/delegates-corner/writing-a-new-spec</w:t>
        </w:r>
      </w:hyperlink>
      <w:r w:rsidR="0074026F">
        <w:t xml:space="preserve">. </w:t>
      </w:r>
    </w:p>
    <w:p w14:paraId="613B3130" w14:textId="77777777" w:rsidR="0074026F" w:rsidRPr="007B600E" w:rsidRDefault="0074026F" w:rsidP="0074026F">
      <w:pPr>
        <w:pStyle w:val="Guidance"/>
      </w:pPr>
      <w:r>
        <w:t>Ensure all blue guidance text is removed before submitting the TS/TR to the TSG for approval.</w:t>
      </w:r>
    </w:p>
    <w:p w14:paraId="613B3131" w14:textId="77777777" w:rsidR="00080512" w:rsidRDefault="00080512">
      <w:pPr>
        <w:pStyle w:val="Heading1"/>
      </w:pPr>
      <w:bookmarkStart w:id="3" w:name="_Toc14858314"/>
      <w:r w:rsidRPr="004D3578">
        <w:t>Foreword</w:t>
      </w:r>
      <w:bookmarkEnd w:id="3"/>
    </w:p>
    <w:p w14:paraId="613B3134" w14:textId="6C77489D" w:rsidR="00080512" w:rsidRPr="004D3578" w:rsidRDefault="00080512">
      <w:r w:rsidRPr="004D3578">
        <w:t xml:space="preserve">This Technical </w:t>
      </w:r>
      <w:r w:rsidRPr="00B42C6E">
        <w:t>Specification</w:t>
      </w:r>
      <w:r w:rsidRPr="004D3578">
        <w:t xml:space="preserve"> has been produced by the 3</w:t>
      </w:r>
      <w:r w:rsidR="00F04712">
        <w:t>rd</w:t>
      </w:r>
      <w:r w:rsidRPr="004D3578">
        <w:t xml:space="preserve"> Generation Partnership Project (3GPP).</w:t>
      </w:r>
    </w:p>
    <w:p w14:paraId="613B3135"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13B3136" w14:textId="77777777" w:rsidR="00080512" w:rsidRPr="004D3578" w:rsidRDefault="00080512">
      <w:pPr>
        <w:pStyle w:val="B1"/>
      </w:pPr>
      <w:r w:rsidRPr="004D3578">
        <w:t xml:space="preserve">Version </w:t>
      </w:r>
      <w:proofErr w:type="spellStart"/>
      <w:r w:rsidRPr="004D3578">
        <w:t>x.y.z</w:t>
      </w:r>
      <w:proofErr w:type="spellEnd"/>
    </w:p>
    <w:p w14:paraId="613B3137" w14:textId="77777777" w:rsidR="00080512" w:rsidRPr="004D3578" w:rsidRDefault="00080512">
      <w:pPr>
        <w:pStyle w:val="B1"/>
      </w:pPr>
      <w:r w:rsidRPr="004D3578">
        <w:t>where:</w:t>
      </w:r>
    </w:p>
    <w:p w14:paraId="613B3138" w14:textId="77777777" w:rsidR="00080512" w:rsidRPr="004D3578" w:rsidRDefault="00080512">
      <w:pPr>
        <w:pStyle w:val="B2"/>
      </w:pPr>
      <w:r w:rsidRPr="004D3578">
        <w:t>x</w:t>
      </w:r>
      <w:r w:rsidRPr="004D3578">
        <w:tab/>
        <w:t>the first digit:</w:t>
      </w:r>
    </w:p>
    <w:p w14:paraId="613B3139" w14:textId="77777777" w:rsidR="00080512" w:rsidRPr="004D3578" w:rsidRDefault="00080512">
      <w:pPr>
        <w:pStyle w:val="B3"/>
      </w:pPr>
      <w:r w:rsidRPr="004D3578">
        <w:t>1</w:t>
      </w:r>
      <w:r w:rsidRPr="004D3578">
        <w:tab/>
        <w:t>presented to TSG for information;</w:t>
      </w:r>
    </w:p>
    <w:p w14:paraId="613B313A" w14:textId="77777777" w:rsidR="00080512" w:rsidRPr="004D3578" w:rsidRDefault="00080512">
      <w:pPr>
        <w:pStyle w:val="B3"/>
      </w:pPr>
      <w:r w:rsidRPr="004D3578">
        <w:t>2</w:t>
      </w:r>
      <w:r w:rsidRPr="004D3578">
        <w:tab/>
        <w:t>presented to TSG for approval;</w:t>
      </w:r>
    </w:p>
    <w:p w14:paraId="613B313B" w14:textId="77777777" w:rsidR="00080512" w:rsidRPr="004D3578" w:rsidRDefault="00080512">
      <w:pPr>
        <w:pStyle w:val="B3"/>
      </w:pPr>
      <w:r w:rsidRPr="004D3578">
        <w:t>3</w:t>
      </w:r>
      <w:r w:rsidRPr="004D3578">
        <w:tab/>
        <w:t>or greater indicates TSG approved document under change control.</w:t>
      </w:r>
    </w:p>
    <w:p w14:paraId="613B313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13B313D" w14:textId="77777777" w:rsidR="00080512" w:rsidRDefault="00080512">
      <w:pPr>
        <w:pStyle w:val="B2"/>
      </w:pPr>
      <w:r w:rsidRPr="004D3578">
        <w:t>z</w:t>
      </w:r>
      <w:r w:rsidRPr="004D3578">
        <w:tab/>
        <w:t>the third digit is incremented when editorial only changes have been incorporated in the document.</w:t>
      </w:r>
    </w:p>
    <w:p w14:paraId="613B313E" w14:textId="77777777" w:rsidR="008C384C" w:rsidRDefault="008C384C" w:rsidP="008C384C">
      <w:r>
        <w:t xml:space="preserve">In </w:t>
      </w:r>
      <w:r w:rsidR="0074026F">
        <w:t>the present</w:t>
      </w:r>
      <w:r>
        <w:t xml:space="preserve"> document, certain modal verbs have the following meanings:</w:t>
      </w:r>
    </w:p>
    <w:p w14:paraId="613B313F" w14:textId="77777777" w:rsidR="008C384C" w:rsidRDefault="008C384C" w:rsidP="00774DA4">
      <w:pPr>
        <w:pStyle w:val="EX"/>
      </w:pPr>
      <w:r w:rsidRPr="008C384C">
        <w:rPr>
          <w:b/>
        </w:rPr>
        <w:t>shall</w:t>
      </w:r>
      <w:r>
        <w:tab/>
      </w:r>
      <w:r>
        <w:tab/>
        <w:t>indicates a mandatory requirement to do something</w:t>
      </w:r>
    </w:p>
    <w:p w14:paraId="613B3140" w14:textId="77777777" w:rsidR="008C384C" w:rsidRDefault="008C384C" w:rsidP="00774DA4">
      <w:pPr>
        <w:pStyle w:val="EX"/>
      </w:pPr>
      <w:r w:rsidRPr="008C384C">
        <w:rPr>
          <w:b/>
        </w:rPr>
        <w:t>shall not</w:t>
      </w:r>
      <w:r>
        <w:tab/>
        <w:t>indicates an interdiction (</w:t>
      </w:r>
      <w:r w:rsidR="001F1132">
        <w:t>prohibition</w:t>
      </w:r>
      <w:r>
        <w:t>) to do something</w:t>
      </w:r>
    </w:p>
    <w:p w14:paraId="613B3141" w14:textId="77777777" w:rsidR="00BA19ED" w:rsidRPr="004D3578" w:rsidRDefault="00BA19ED" w:rsidP="00BA19ED">
      <w:pPr>
        <w:pStyle w:val="NO"/>
      </w:pPr>
      <w:r>
        <w:t>NOTE 1:</w:t>
      </w:r>
      <w:r>
        <w:tab/>
        <w:t>The constructions "shall" and "shall not" are confined to the context of normative provisions, and do not appear in Technical Reports.</w:t>
      </w:r>
    </w:p>
    <w:p w14:paraId="613B3142" w14:textId="77777777"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613B3143" w14:textId="77777777" w:rsidR="008C384C" w:rsidRDefault="008C384C" w:rsidP="00774DA4">
      <w:pPr>
        <w:pStyle w:val="EX"/>
      </w:pPr>
      <w:r w:rsidRPr="008C384C">
        <w:rPr>
          <w:b/>
        </w:rPr>
        <w:t>should</w:t>
      </w:r>
      <w:r>
        <w:tab/>
      </w:r>
      <w:r>
        <w:tab/>
        <w:t>indicates a recommendation to do something</w:t>
      </w:r>
    </w:p>
    <w:p w14:paraId="613B3144" w14:textId="77777777" w:rsidR="008C384C" w:rsidRDefault="008C384C" w:rsidP="00774DA4">
      <w:pPr>
        <w:pStyle w:val="EX"/>
      </w:pPr>
      <w:r w:rsidRPr="008C384C">
        <w:rPr>
          <w:b/>
        </w:rPr>
        <w:t>should not</w:t>
      </w:r>
      <w:r>
        <w:tab/>
        <w:t>indicates a recommendation not to do something</w:t>
      </w:r>
    </w:p>
    <w:p w14:paraId="613B3145" w14:textId="77777777" w:rsidR="008C384C" w:rsidRDefault="008C384C" w:rsidP="00774DA4">
      <w:pPr>
        <w:pStyle w:val="EX"/>
      </w:pPr>
      <w:r w:rsidRPr="00774DA4">
        <w:rPr>
          <w:b/>
        </w:rPr>
        <w:t>may</w:t>
      </w:r>
      <w:r>
        <w:tab/>
      </w:r>
      <w:r>
        <w:tab/>
        <w:t>indicates permission to do something</w:t>
      </w:r>
    </w:p>
    <w:p w14:paraId="613B3146" w14:textId="77777777" w:rsidR="008C384C" w:rsidRDefault="008C384C" w:rsidP="00774DA4">
      <w:pPr>
        <w:pStyle w:val="EX"/>
      </w:pPr>
      <w:r w:rsidRPr="00774DA4">
        <w:rPr>
          <w:b/>
        </w:rPr>
        <w:t>need not</w:t>
      </w:r>
      <w:r>
        <w:tab/>
        <w:t>indicates permission not to do something</w:t>
      </w:r>
    </w:p>
    <w:p w14:paraId="613B3147" w14:textId="77777777"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13B3148" w14:textId="77777777" w:rsidR="008C384C" w:rsidRDefault="008C384C" w:rsidP="00774DA4">
      <w:pPr>
        <w:pStyle w:val="EX"/>
      </w:pPr>
      <w:r w:rsidRPr="00774DA4">
        <w:rPr>
          <w:b/>
        </w:rPr>
        <w:t>can</w:t>
      </w:r>
      <w:r>
        <w:tab/>
      </w:r>
      <w:r>
        <w:tab/>
        <w:t>indicates</w:t>
      </w:r>
      <w:r w:rsidR="00774DA4">
        <w:t xml:space="preserve"> that something is possible</w:t>
      </w:r>
    </w:p>
    <w:p w14:paraId="613B3149" w14:textId="77777777" w:rsidR="00774DA4" w:rsidRDefault="00774DA4" w:rsidP="00774DA4">
      <w:pPr>
        <w:pStyle w:val="EX"/>
      </w:pPr>
      <w:r w:rsidRPr="00774DA4">
        <w:rPr>
          <w:b/>
        </w:rPr>
        <w:t>cannot</w:t>
      </w:r>
      <w:r>
        <w:tab/>
      </w:r>
      <w:r>
        <w:tab/>
        <w:t>indicates that something is impossible</w:t>
      </w:r>
    </w:p>
    <w:p w14:paraId="613B314A" w14:textId="77777777"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14:paraId="613B314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13B314C" w14:textId="77777777" w:rsidR="00774DA4" w:rsidRDefault="00774DA4" w:rsidP="00774DA4">
      <w:pPr>
        <w:pStyle w:val="EX"/>
      </w:pPr>
      <w:r w:rsidRPr="00774DA4">
        <w:rPr>
          <w:b/>
        </w:rPr>
        <w:lastRenderedPageBreak/>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13B314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13B314E"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13B314F" w14:textId="77777777" w:rsidR="001F1132" w:rsidRDefault="001F1132" w:rsidP="001F1132">
      <w:r>
        <w:t>In addition:</w:t>
      </w:r>
    </w:p>
    <w:p w14:paraId="613B315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13B315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13B3152" w14:textId="77777777" w:rsidR="00774DA4" w:rsidRPr="004D3578" w:rsidRDefault="00647114" w:rsidP="00647114">
      <w:pPr>
        <w:pStyle w:val="NO"/>
      </w:pPr>
      <w:r>
        <w:t xml:space="preserve">NOTE </w:t>
      </w:r>
      <w:r w:rsidR="00BA19ED">
        <w:t>5</w:t>
      </w:r>
      <w:r>
        <w:t>:</w:t>
      </w:r>
      <w:r>
        <w:tab/>
        <w:t>The constructions "</w:t>
      </w:r>
      <w:proofErr w:type="gramStart"/>
      <w:r>
        <w:t>is</w:t>
      </w:r>
      <w:proofErr w:type="gramEnd"/>
      <w:r>
        <w:t>" and "is not" do not indicate requirements.</w:t>
      </w:r>
    </w:p>
    <w:p w14:paraId="613B3153" w14:textId="77777777" w:rsidR="00080512" w:rsidRPr="004D3578" w:rsidRDefault="00080512">
      <w:pPr>
        <w:pStyle w:val="Heading1"/>
      </w:pPr>
      <w:bookmarkStart w:id="4" w:name="_Toc14858315"/>
      <w:r w:rsidRPr="004D3578">
        <w:t>Introduction</w:t>
      </w:r>
      <w:bookmarkEnd w:id="4"/>
    </w:p>
    <w:p w14:paraId="613B3154" w14:textId="77777777" w:rsidR="00080512" w:rsidRPr="004D3578" w:rsidRDefault="00080512">
      <w:pPr>
        <w:pStyle w:val="Guidance"/>
      </w:pPr>
      <w:r w:rsidRPr="004D3578">
        <w:t>This clause is optional. If it exists, it is always the second unnumbered clause.</w:t>
      </w:r>
    </w:p>
    <w:p w14:paraId="613B3155" w14:textId="77777777" w:rsidR="00080512" w:rsidRPr="004D3578" w:rsidRDefault="00080512">
      <w:pPr>
        <w:pStyle w:val="Heading1"/>
      </w:pPr>
      <w:r w:rsidRPr="004D3578">
        <w:br w:type="page"/>
      </w:r>
      <w:bookmarkStart w:id="5" w:name="_Toc14858316"/>
      <w:r w:rsidRPr="004D3578">
        <w:lastRenderedPageBreak/>
        <w:t>1</w:t>
      </w:r>
      <w:r w:rsidRPr="004D3578">
        <w:tab/>
        <w:t>Scope</w:t>
      </w:r>
      <w:bookmarkEnd w:id="5"/>
    </w:p>
    <w:p w14:paraId="613B3157" w14:textId="77777777" w:rsidR="00080512" w:rsidRPr="004D3578" w:rsidRDefault="00080512">
      <w:r w:rsidRPr="004D3578">
        <w:t>The present document …</w:t>
      </w:r>
    </w:p>
    <w:p w14:paraId="613B3158" w14:textId="77777777" w:rsidR="00080512" w:rsidRPr="004D3578" w:rsidRDefault="00080512">
      <w:pPr>
        <w:pStyle w:val="Heading1"/>
      </w:pPr>
      <w:bookmarkStart w:id="6" w:name="_Toc14858317"/>
      <w:r w:rsidRPr="004D3578">
        <w:t>2</w:t>
      </w:r>
      <w:r w:rsidRPr="004D3578">
        <w:tab/>
        <w:t>References</w:t>
      </w:r>
      <w:bookmarkEnd w:id="6"/>
    </w:p>
    <w:p w14:paraId="613B3159" w14:textId="77777777" w:rsidR="00080512" w:rsidRPr="004D3578" w:rsidRDefault="00080512">
      <w:r w:rsidRPr="004D3578">
        <w:t>The following documents contain provisions which, through reference in this text, constitute provisions of the present document.</w:t>
      </w:r>
    </w:p>
    <w:p w14:paraId="613B315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13B315B" w14:textId="77777777" w:rsidR="00080512" w:rsidRPr="004D3578" w:rsidRDefault="00051834" w:rsidP="00051834">
      <w:pPr>
        <w:pStyle w:val="B1"/>
      </w:pPr>
      <w:r>
        <w:t>-</w:t>
      </w:r>
      <w:r>
        <w:tab/>
      </w:r>
      <w:r w:rsidR="00080512" w:rsidRPr="004D3578">
        <w:t>For a specific reference, subsequent revisions do not apply.</w:t>
      </w:r>
    </w:p>
    <w:p w14:paraId="613B315C"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13B315D" w14:textId="77777777" w:rsidR="00EC4A25" w:rsidRPr="004D3578" w:rsidRDefault="00EC4A25" w:rsidP="00EC4A25">
      <w:pPr>
        <w:pStyle w:val="EX"/>
      </w:pPr>
      <w:r w:rsidRPr="004D3578">
        <w:t>[1]</w:t>
      </w:r>
      <w:r w:rsidRPr="004D3578">
        <w:tab/>
        <w:t>3GPP TR 21.905: "Vocabulary for 3GPP Specifications".</w:t>
      </w:r>
    </w:p>
    <w:p w14:paraId="613B315E" w14:textId="77777777" w:rsidR="00EC4A25" w:rsidRPr="004D3578" w:rsidRDefault="00EC4A25" w:rsidP="00EC4A25">
      <w:pPr>
        <w:pStyle w:val="EX"/>
      </w:pPr>
      <w:r w:rsidRPr="004D3578">
        <w:t>…</w:t>
      </w:r>
    </w:p>
    <w:p w14:paraId="613B315F"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613B3161" w14:textId="77777777" w:rsidR="00080512" w:rsidRPr="004D3578" w:rsidRDefault="00080512">
      <w:pPr>
        <w:pStyle w:val="Heading1"/>
      </w:pPr>
      <w:bookmarkStart w:id="7" w:name="_Toc14858318"/>
      <w:r w:rsidRPr="004D3578">
        <w:t>3</w:t>
      </w:r>
      <w:r w:rsidRPr="004D3578">
        <w:tab/>
        <w:t>Definitions</w:t>
      </w:r>
      <w:r w:rsidR="00602AEA">
        <w:t xml:space="preserve"> of terms, symbols and abbreviations</w:t>
      </w:r>
      <w:bookmarkEnd w:id="7"/>
    </w:p>
    <w:p w14:paraId="613B3162"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13B3163" w14:textId="77777777" w:rsidR="00080512" w:rsidRPr="004D3578" w:rsidRDefault="00080512">
      <w:pPr>
        <w:pStyle w:val="Heading2"/>
      </w:pPr>
      <w:bookmarkStart w:id="8" w:name="_Toc14858319"/>
      <w:r w:rsidRPr="004D3578">
        <w:t>3.1</w:t>
      </w:r>
      <w:r w:rsidRPr="004D3578">
        <w:tab/>
      </w:r>
      <w:r w:rsidR="002B6339">
        <w:t>Terms</w:t>
      </w:r>
      <w:bookmarkEnd w:id="8"/>
    </w:p>
    <w:p w14:paraId="613B3164"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13B3167" w14:textId="77777777" w:rsidR="00080512" w:rsidRPr="004D3578" w:rsidRDefault="00080512">
      <w:r w:rsidRPr="004D3578">
        <w:rPr>
          <w:b/>
        </w:rPr>
        <w:t>example:</w:t>
      </w:r>
      <w:r w:rsidRPr="004D3578">
        <w:t xml:space="preserve"> text used to clarify abstract rules by applying them literally.</w:t>
      </w:r>
    </w:p>
    <w:p w14:paraId="613B3168" w14:textId="77777777" w:rsidR="00080512" w:rsidRPr="004D3578" w:rsidRDefault="00080512">
      <w:pPr>
        <w:pStyle w:val="Heading2"/>
      </w:pPr>
      <w:bookmarkStart w:id="9" w:name="_Toc14858320"/>
      <w:r w:rsidRPr="004D3578">
        <w:t>3.2</w:t>
      </w:r>
      <w:r w:rsidRPr="004D3578">
        <w:tab/>
        <w:t>Symbols</w:t>
      </w:r>
      <w:bookmarkEnd w:id="9"/>
    </w:p>
    <w:p w14:paraId="613B3169" w14:textId="77777777" w:rsidR="00080512" w:rsidRPr="004D3578" w:rsidRDefault="00080512">
      <w:pPr>
        <w:keepNext/>
      </w:pPr>
      <w:r w:rsidRPr="004D3578">
        <w:t>For the purposes of the present document, the following symbols apply:</w:t>
      </w:r>
    </w:p>
    <w:p w14:paraId="613B316B" w14:textId="77777777" w:rsidR="00080512" w:rsidRPr="004D3578" w:rsidRDefault="00080512">
      <w:pPr>
        <w:pStyle w:val="EW"/>
      </w:pPr>
      <w:r w:rsidRPr="004D3578">
        <w:t>&lt;symbol&gt;</w:t>
      </w:r>
      <w:r w:rsidRPr="004D3578">
        <w:tab/>
        <w:t>&lt;Explanation&gt;</w:t>
      </w:r>
    </w:p>
    <w:p w14:paraId="613B316C" w14:textId="77777777" w:rsidR="00080512" w:rsidRPr="004D3578" w:rsidRDefault="00080512">
      <w:pPr>
        <w:pStyle w:val="EW"/>
      </w:pPr>
    </w:p>
    <w:p w14:paraId="613B316D" w14:textId="77777777" w:rsidR="00080512" w:rsidRPr="004D3578" w:rsidRDefault="00080512">
      <w:pPr>
        <w:pStyle w:val="Heading2"/>
      </w:pPr>
      <w:bookmarkStart w:id="10" w:name="_Toc14858321"/>
      <w:r w:rsidRPr="004D3578">
        <w:t>3.3</w:t>
      </w:r>
      <w:r w:rsidRPr="004D3578">
        <w:tab/>
        <w:t>Abbreviations</w:t>
      </w:r>
      <w:bookmarkEnd w:id="10"/>
    </w:p>
    <w:p w14:paraId="613B316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13B3170" w14:textId="77777777" w:rsidR="00080512" w:rsidRPr="004D3578" w:rsidRDefault="00080512">
      <w:pPr>
        <w:pStyle w:val="EW"/>
      </w:pPr>
      <w:r w:rsidRPr="004D3578">
        <w:t>&lt;ACRONYM&gt;</w:t>
      </w:r>
      <w:r w:rsidRPr="004D3578">
        <w:tab/>
        <w:t>&lt;Explanation&gt;</w:t>
      </w:r>
    </w:p>
    <w:p w14:paraId="613B3171" w14:textId="77777777" w:rsidR="00080512" w:rsidRPr="004D3578" w:rsidRDefault="00080512">
      <w:pPr>
        <w:pStyle w:val="EW"/>
      </w:pPr>
    </w:p>
    <w:p w14:paraId="613B3172" w14:textId="452FAB56" w:rsidR="00080512" w:rsidRPr="004D3578" w:rsidRDefault="00080512">
      <w:pPr>
        <w:pStyle w:val="Heading1"/>
      </w:pPr>
      <w:bookmarkStart w:id="11" w:name="_Toc14858322"/>
      <w:r w:rsidRPr="004D3578">
        <w:t>4</w:t>
      </w:r>
      <w:r w:rsidRPr="004D3578">
        <w:tab/>
      </w:r>
      <w:r w:rsidR="009B20FA">
        <w:t>Background</w:t>
      </w:r>
      <w:bookmarkEnd w:id="11"/>
    </w:p>
    <w:p w14:paraId="4612DF9B" w14:textId="6D6D33DC" w:rsidR="008E59DE" w:rsidRDefault="00BC12ED" w:rsidP="00A1125B">
      <w:r>
        <w:t>[</w:t>
      </w:r>
      <w:r w:rsidR="00A1125B">
        <w:t>Editor’s note: T</w:t>
      </w:r>
      <w:r w:rsidR="008E59DE">
        <w:t xml:space="preserve">he background </w:t>
      </w:r>
      <w:r w:rsidR="00C80CBB">
        <w:t xml:space="preserve">and motivations to have this document, </w:t>
      </w:r>
      <w:r w:rsidR="00D34DF7">
        <w:t xml:space="preserve">can be taken </w:t>
      </w:r>
      <w:r w:rsidR="008E59DE">
        <w:t xml:space="preserve">from the </w:t>
      </w:r>
      <w:proofErr w:type="spellStart"/>
      <w:r w:rsidR="008E59DE">
        <w:t>WI</w:t>
      </w:r>
      <w:r w:rsidR="00C80CBB">
        <w:t>D</w:t>
      </w:r>
      <w:proofErr w:type="spellEnd"/>
      <w:r w:rsidR="00D34DF7">
        <w:t>]</w:t>
      </w:r>
    </w:p>
    <w:p w14:paraId="236D5326" w14:textId="46F4947E" w:rsidR="00D34DF7" w:rsidRPr="004D3578" w:rsidRDefault="00D34DF7" w:rsidP="00D34DF7">
      <w:pPr>
        <w:pStyle w:val="Heading1"/>
      </w:pPr>
      <w:bookmarkStart w:id="12" w:name="_Toc14858323"/>
      <w:r>
        <w:lastRenderedPageBreak/>
        <w:t>5</w:t>
      </w:r>
      <w:r w:rsidRPr="004D3578">
        <w:tab/>
      </w:r>
      <w:r>
        <w:t>Scope</w:t>
      </w:r>
      <w:bookmarkEnd w:id="12"/>
    </w:p>
    <w:p w14:paraId="25E739D2" w14:textId="490B0A57" w:rsidR="00D34DF7" w:rsidRDefault="00AB5DAD">
      <w:r>
        <w:t xml:space="preserve">[Editor’s note: </w:t>
      </w:r>
      <w:r w:rsidR="007E73D0">
        <w:t xml:space="preserve">What (3GPP) entities and services the document targets. </w:t>
      </w:r>
      <w:r w:rsidR="00001EAB">
        <w:t xml:space="preserve">Consider if </w:t>
      </w:r>
      <w:r w:rsidR="00D82E36">
        <w:t xml:space="preserve">there </w:t>
      </w:r>
      <w:r w:rsidR="00001EAB">
        <w:t xml:space="preserve">should be </w:t>
      </w:r>
      <w:r w:rsidR="00D82E36">
        <w:t xml:space="preserve">another clause </w:t>
      </w:r>
      <w:r w:rsidR="00001EAB">
        <w:t xml:space="preserve">defining </w:t>
      </w:r>
      <w:r w:rsidR="00D82E36" w:rsidRPr="007F7DFB">
        <w:rPr>
          <w:i/>
        </w:rPr>
        <w:t>how</w:t>
      </w:r>
      <w:r w:rsidR="00D82E36">
        <w:t xml:space="preserve"> to measure </w:t>
      </w:r>
      <w:r w:rsidR="00193BC2">
        <w:t xml:space="preserve">different things, which </w:t>
      </w:r>
      <w:r w:rsidR="00D82E36">
        <w:t>can be referred to from “Verification Tests” clause below, as 26.131/132</w:t>
      </w:r>
      <w:r w:rsidR="00193BC2">
        <w:t xml:space="preserve"> are structured</w:t>
      </w:r>
      <w:r>
        <w:t>]</w:t>
      </w:r>
    </w:p>
    <w:p w14:paraId="040D2BBB" w14:textId="163B99E9" w:rsidR="00D6336C" w:rsidRPr="004D3578" w:rsidRDefault="00D6336C" w:rsidP="00D6336C">
      <w:pPr>
        <w:pStyle w:val="Heading1"/>
      </w:pPr>
      <w:bookmarkStart w:id="13" w:name="_Toc14858324"/>
      <w:r>
        <w:t>6</w:t>
      </w:r>
      <w:r w:rsidRPr="004D3578">
        <w:tab/>
      </w:r>
      <w:r>
        <w:t>Verification Tests</w:t>
      </w:r>
      <w:bookmarkEnd w:id="13"/>
    </w:p>
    <w:p w14:paraId="291F37C0" w14:textId="2C7006DA" w:rsidR="00B17A40" w:rsidRDefault="00B17A40" w:rsidP="00B17A40">
      <w:r>
        <w:t xml:space="preserve"> [Editor’s note: </w:t>
      </w:r>
      <w:r w:rsidR="00AE71FF">
        <w:t xml:space="preserve">Below sub-clause layout idea taken from </w:t>
      </w:r>
      <w:r w:rsidR="00163D5C">
        <w:t xml:space="preserve">IETF </w:t>
      </w:r>
      <w:r w:rsidR="00AE71FF">
        <w:t>RFC 3158</w:t>
      </w:r>
      <w:r>
        <w:t>]</w:t>
      </w:r>
    </w:p>
    <w:p w14:paraId="4ABCF775" w14:textId="199BB2F7" w:rsidR="00D6336C" w:rsidRPr="004D3578" w:rsidRDefault="00D6336C" w:rsidP="00D6336C">
      <w:pPr>
        <w:pStyle w:val="Heading2"/>
      </w:pPr>
      <w:bookmarkStart w:id="14" w:name="_Toc14858325"/>
      <w:r>
        <w:t>6</w:t>
      </w:r>
      <w:r w:rsidRPr="004D3578">
        <w:t>.</w:t>
      </w:r>
      <w:r>
        <w:t>1</w:t>
      </w:r>
      <w:r w:rsidRPr="004D3578">
        <w:tab/>
      </w:r>
      <w:r w:rsidR="0084722A">
        <w:t>Test Architectures</w:t>
      </w:r>
      <w:bookmarkEnd w:id="14"/>
    </w:p>
    <w:p w14:paraId="104EEA94" w14:textId="1D8ACA0D" w:rsidR="00881342" w:rsidRDefault="00881342" w:rsidP="00881342">
      <w:r>
        <w:t xml:space="preserve">[Editor’s note: </w:t>
      </w:r>
      <w:r w:rsidR="00F210A2">
        <w:t>Examples how to arrange one or two systems under test, RTP/RTCP data injection, and test probes, noting that other test architectures may be used</w:t>
      </w:r>
      <w:r>
        <w:t>]</w:t>
      </w:r>
    </w:p>
    <w:p w14:paraId="5C3BD392" w14:textId="0CB51F2A" w:rsidR="0084722A" w:rsidRPr="004D3578" w:rsidRDefault="0084722A" w:rsidP="0084722A">
      <w:pPr>
        <w:pStyle w:val="Heading2"/>
      </w:pPr>
      <w:bookmarkStart w:id="15" w:name="_Toc14858326"/>
      <w:r>
        <w:t>6</w:t>
      </w:r>
      <w:r w:rsidRPr="004D3578">
        <w:t>.</w:t>
      </w:r>
      <w:r w:rsidR="00C6776D">
        <w:t>2</w:t>
      </w:r>
      <w:r w:rsidRPr="004D3578">
        <w:tab/>
      </w:r>
      <w:r w:rsidR="00C6776D">
        <w:t>RTP Tests</w:t>
      </w:r>
      <w:bookmarkEnd w:id="15"/>
    </w:p>
    <w:p w14:paraId="0629A6C8" w14:textId="738DC3EE" w:rsidR="00881342" w:rsidRDefault="00881342" w:rsidP="00881342">
      <w:r>
        <w:t xml:space="preserve">[Editor’s note: </w:t>
      </w:r>
      <w:r w:rsidR="00F210A2">
        <w:t>Aspects that are applicable both to RTP and SRTP</w:t>
      </w:r>
      <w:r>
        <w:t>]</w:t>
      </w:r>
    </w:p>
    <w:p w14:paraId="0441C572" w14:textId="418665D0" w:rsidR="002B5008" w:rsidRPr="004D3578" w:rsidRDefault="002B5008" w:rsidP="002B5008">
      <w:pPr>
        <w:pStyle w:val="Heading3"/>
      </w:pPr>
      <w:bookmarkStart w:id="16" w:name="_Toc14858327"/>
      <w:r>
        <w:t>6</w:t>
      </w:r>
      <w:r w:rsidRPr="004D3578">
        <w:t>.</w:t>
      </w:r>
      <w:r w:rsidR="00C6776D">
        <w:t>2.1</w:t>
      </w:r>
      <w:r w:rsidRPr="004D3578">
        <w:tab/>
      </w:r>
      <w:r w:rsidR="00C6776D">
        <w:t>General</w:t>
      </w:r>
      <w:bookmarkEnd w:id="16"/>
    </w:p>
    <w:p w14:paraId="3EB3B349" w14:textId="55873887" w:rsidR="00881342" w:rsidRDefault="00881342" w:rsidP="00881342">
      <w:r>
        <w:t xml:space="preserve">[Editor’s note: </w:t>
      </w:r>
      <w:r w:rsidR="00AC78AF">
        <w:t xml:space="preserve">Aspects applicable to all RTP streams, (likely including </w:t>
      </w:r>
      <w:proofErr w:type="spellStart"/>
      <w:r w:rsidR="00AC78AF">
        <w:t>SSRC</w:t>
      </w:r>
      <w:proofErr w:type="spellEnd"/>
      <w:r w:rsidR="00AC78AF">
        <w:t xml:space="preserve"> collision handling)</w:t>
      </w:r>
      <w:r>
        <w:t>]</w:t>
      </w:r>
    </w:p>
    <w:p w14:paraId="75197A8A" w14:textId="5A773981" w:rsidR="0031188C" w:rsidRPr="004D3578" w:rsidRDefault="0031188C" w:rsidP="0031188C">
      <w:pPr>
        <w:pStyle w:val="Heading3"/>
      </w:pPr>
      <w:bookmarkStart w:id="17" w:name="_Toc14858328"/>
      <w:r>
        <w:t>6</w:t>
      </w:r>
      <w:r w:rsidRPr="004D3578">
        <w:t>.</w:t>
      </w:r>
      <w:r>
        <w:t>2.2</w:t>
      </w:r>
      <w:r w:rsidRPr="004D3578">
        <w:tab/>
      </w:r>
      <w:r>
        <w:t>RTP Bandwidth</w:t>
      </w:r>
      <w:r w:rsidR="004F6EDA">
        <w:t xml:space="preserve"> and Transmission Timing Tests</w:t>
      </w:r>
      <w:bookmarkEnd w:id="17"/>
    </w:p>
    <w:p w14:paraId="0C01CCEA" w14:textId="19C79824" w:rsidR="00881342" w:rsidRDefault="00881342" w:rsidP="00881342">
      <w:r>
        <w:t xml:space="preserve">[Editor’s note: </w:t>
      </w:r>
      <w:r w:rsidR="00C71096">
        <w:t>Think we want to highlight this in a separate heading</w:t>
      </w:r>
      <w:r>
        <w:t>]</w:t>
      </w:r>
    </w:p>
    <w:p w14:paraId="411A7EF1" w14:textId="5D4C20AB" w:rsidR="004F6EDA" w:rsidRPr="004D3578" w:rsidRDefault="004F6EDA" w:rsidP="004F6EDA">
      <w:pPr>
        <w:pStyle w:val="Heading3"/>
      </w:pPr>
      <w:bookmarkStart w:id="18" w:name="_Toc14858329"/>
      <w:r>
        <w:t>6</w:t>
      </w:r>
      <w:r w:rsidRPr="004D3578">
        <w:t>.</w:t>
      </w:r>
      <w:r>
        <w:t>2.3</w:t>
      </w:r>
      <w:r w:rsidRPr="004D3578">
        <w:tab/>
      </w:r>
      <w:r>
        <w:t>RTP Header Extension Tests</w:t>
      </w:r>
      <w:bookmarkEnd w:id="18"/>
    </w:p>
    <w:p w14:paraId="4218524E" w14:textId="31A136FE" w:rsidR="00881342" w:rsidRDefault="00881342" w:rsidP="00881342">
      <w:r>
        <w:t xml:space="preserve">[Editor’s note: </w:t>
      </w:r>
      <w:r w:rsidR="007B4F62">
        <w:t xml:space="preserve">At a minimum, header extensions should be correctly </w:t>
      </w:r>
      <w:r w:rsidR="00497BBC">
        <w:t xml:space="preserve">skipped and </w:t>
      </w:r>
      <w:r w:rsidR="007B4F62">
        <w:t>ignored</w:t>
      </w:r>
      <w:r>
        <w:t>]</w:t>
      </w:r>
    </w:p>
    <w:p w14:paraId="6C7B10E5" w14:textId="53274BCC" w:rsidR="004C37D0" w:rsidRPr="004D3578" w:rsidRDefault="004C37D0" w:rsidP="004C37D0">
      <w:pPr>
        <w:pStyle w:val="Heading3"/>
      </w:pPr>
      <w:bookmarkStart w:id="19" w:name="_Toc14858330"/>
      <w:r>
        <w:t>6</w:t>
      </w:r>
      <w:r w:rsidRPr="004D3578">
        <w:t>.</w:t>
      </w:r>
      <w:r>
        <w:t>2.4</w:t>
      </w:r>
      <w:r w:rsidRPr="004D3578">
        <w:tab/>
      </w:r>
      <w:r>
        <w:t>RTP Contributing Source Tests</w:t>
      </w:r>
      <w:bookmarkEnd w:id="19"/>
    </w:p>
    <w:p w14:paraId="33D6F052" w14:textId="782BB1F8" w:rsidR="00881342" w:rsidRDefault="00881342" w:rsidP="00881342">
      <w:r>
        <w:t xml:space="preserve">[Editor’s note: </w:t>
      </w:r>
      <w:r w:rsidR="00497BBC">
        <w:t xml:space="preserve">At a minimum, </w:t>
      </w:r>
      <w:proofErr w:type="spellStart"/>
      <w:r w:rsidR="00497BBC">
        <w:t>CSRC</w:t>
      </w:r>
      <w:proofErr w:type="spellEnd"/>
      <w:r w:rsidR="00497BBC">
        <w:t xml:space="preserve"> list should be correctly skipped and ignored</w:t>
      </w:r>
      <w:r>
        <w:t>]</w:t>
      </w:r>
    </w:p>
    <w:p w14:paraId="25AC0B59" w14:textId="58A63E62" w:rsidR="004C37D0" w:rsidRPr="004D3578" w:rsidRDefault="004C37D0" w:rsidP="004C37D0">
      <w:pPr>
        <w:pStyle w:val="Heading3"/>
      </w:pPr>
      <w:bookmarkStart w:id="20" w:name="_Toc14858331"/>
      <w:r>
        <w:t>6</w:t>
      </w:r>
      <w:r w:rsidRPr="004D3578">
        <w:t>.</w:t>
      </w:r>
      <w:r>
        <w:t>2.5</w:t>
      </w:r>
      <w:r w:rsidRPr="004D3578">
        <w:tab/>
      </w:r>
      <w:r>
        <w:t>RTP Voice Tests</w:t>
      </w:r>
      <w:bookmarkEnd w:id="20"/>
    </w:p>
    <w:p w14:paraId="18CCE544" w14:textId="36FAA24C" w:rsidR="00881342" w:rsidRDefault="00881342" w:rsidP="00881342">
      <w:r>
        <w:t xml:space="preserve">[Editor’s note: </w:t>
      </w:r>
      <w:r w:rsidR="00C319F5">
        <w:t>Specific aspects for voice streams</w:t>
      </w:r>
      <w:r>
        <w:t>]</w:t>
      </w:r>
    </w:p>
    <w:p w14:paraId="1BA728C2" w14:textId="68F763D7" w:rsidR="004C37D0" w:rsidRPr="004D3578" w:rsidRDefault="004C37D0" w:rsidP="004C37D0">
      <w:pPr>
        <w:pStyle w:val="Heading3"/>
      </w:pPr>
      <w:bookmarkStart w:id="21" w:name="_Toc14858332"/>
      <w:r>
        <w:t>6</w:t>
      </w:r>
      <w:r w:rsidRPr="004D3578">
        <w:t>.</w:t>
      </w:r>
      <w:r>
        <w:t>2.6</w:t>
      </w:r>
      <w:r w:rsidRPr="004D3578">
        <w:tab/>
      </w:r>
      <w:r>
        <w:t>RTP Video Tests</w:t>
      </w:r>
      <w:bookmarkEnd w:id="21"/>
    </w:p>
    <w:p w14:paraId="62C2DDD0" w14:textId="4803FDFD" w:rsidR="00881342" w:rsidRDefault="00881342" w:rsidP="00881342">
      <w:r>
        <w:t xml:space="preserve">[Editor’s note: </w:t>
      </w:r>
      <w:r w:rsidR="00C319F5">
        <w:t>Specific aspects for video streams</w:t>
      </w:r>
      <w:r>
        <w:t>]</w:t>
      </w:r>
    </w:p>
    <w:p w14:paraId="752C783D" w14:textId="62A0F324" w:rsidR="004C37D0" w:rsidRPr="004D3578" w:rsidRDefault="004C37D0" w:rsidP="004C37D0">
      <w:pPr>
        <w:pStyle w:val="Heading3"/>
      </w:pPr>
      <w:bookmarkStart w:id="22" w:name="_Toc14858333"/>
      <w:r>
        <w:t>6</w:t>
      </w:r>
      <w:r w:rsidRPr="004D3578">
        <w:t>.</w:t>
      </w:r>
      <w:r>
        <w:t>2.7</w:t>
      </w:r>
      <w:r w:rsidRPr="004D3578">
        <w:tab/>
      </w:r>
      <w:r>
        <w:t>RTP Text Tests</w:t>
      </w:r>
      <w:bookmarkEnd w:id="22"/>
    </w:p>
    <w:p w14:paraId="4EBC0C91" w14:textId="57808A64" w:rsidR="00881342" w:rsidRDefault="00881342" w:rsidP="00881342">
      <w:r>
        <w:t xml:space="preserve">[Editor’s note: </w:t>
      </w:r>
      <w:r w:rsidR="00890CCB">
        <w:t>Specific aspects for text streams</w:t>
      </w:r>
      <w:r>
        <w:t>]</w:t>
      </w:r>
    </w:p>
    <w:p w14:paraId="7F50B9C9" w14:textId="406B73C3" w:rsidR="004C37D0" w:rsidRPr="004D3578" w:rsidRDefault="004C37D0" w:rsidP="004C37D0">
      <w:pPr>
        <w:pStyle w:val="Heading2"/>
      </w:pPr>
      <w:bookmarkStart w:id="23" w:name="_Toc14858334"/>
      <w:r>
        <w:t>6</w:t>
      </w:r>
      <w:r w:rsidRPr="004D3578">
        <w:t>.</w:t>
      </w:r>
      <w:r>
        <w:t>3</w:t>
      </w:r>
      <w:r w:rsidRPr="004D3578">
        <w:tab/>
      </w:r>
      <w:r>
        <w:t>RTCP Tests</w:t>
      </w:r>
      <w:bookmarkEnd w:id="23"/>
    </w:p>
    <w:p w14:paraId="4F0F9F2D" w14:textId="6387E7B8" w:rsidR="00621DC5" w:rsidRDefault="00621DC5" w:rsidP="00621DC5">
      <w:r>
        <w:t xml:space="preserve">[Editor’s note: </w:t>
      </w:r>
      <w:r w:rsidR="00701893">
        <w:t xml:space="preserve">Aspects that are applicable both to RTCP and </w:t>
      </w:r>
      <w:proofErr w:type="spellStart"/>
      <w:r w:rsidR="00701893">
        <w:t>SRTCP</w:t>
      </w:r>
      <w:proofErr w:type="spellEnd"/>
      <w:r>
        <w:t>]</w:t>
      </w:r>
    </w:p>
    <w:p w14:paraId="2F1298E7" w14:textId="28D22234" w:rsidR="004C37D0" w:rsidRPr="004D3578" w:rsidRDefault="004C37D0" w:rsidP="004C37D0">
      <w:pPr>
        <w:pStyle w:val="Heading3"/>
      </w:pPr>
      <w:bookmarkStart w:id="24" w:name="_Toc14858335"/>
      <w:r>
        <w:lastRenderedPageBreak/>
        <w:t>6</w:t>
      </w:r>
      <w:r w:rsidRPr="004D3578">
        <w:t>.</w:t>
      </w:r>
      <w:r>
        <w:t>3.1</w:t>
      </w:r>
      <w:r w:rsidRPr="004D3578">
        <w:tab/>
      </w:r>
      <w:r>
        <w:t>General</w:t>
      </w:r>
      <w:bookmarkEnd w:id="24"/>
    </w:p>
    <w:p w14:paraId="76B383EB" w14:textId="726F93DD" w:rsidR="00621DC5" w:rsidRDefault="00621DC5" w:rsidP="00621DC5">
      <w:r>
        <w:t xml:space="preserve">[Editor’s note: </w:t>
      </w:r>
      <w:r w:rsidR="0011201A">
        <w:t>Aspects applicable to all RTCP packets</w:t>
      </w:r>
      <w:r>
        <w:t>]</w:t>
      </w:r>
    </w:p>
    <w:p w14:paraId="6E7FC7BD" w14:textId="1F4D0053" w:rsidR="008E5914" w:rsidRPr="004D3578" w:rsidRDefault="008E5914" w:rsidP="008E5914">
      <w:pPr>
        <w:pStyle w:val="Heading3"/>
      </w:pPr>
      <w:bookmarkStart w:id="25" w:name="_Toc14858336"/>
      <w:r>
        <w:t>6</w:t>
      </w:r>
      <w:r w:rsidRPr="004D3578">
        <w:t>.</w:t>
      </w:r>
      <w:r>
        <w:t>3.2</w:t>
      </w:r>
      <w:r w:rsidRPr="004D3578">
        <w:tab/>
      </w:r>
      <w:r>
        <w:t>RTCP Bandwidth and Transmission Timing Tests</w:t>
      </w:r>
      <w:bookmarkEnd w:id="25"/>
    </w:p>
    <w:p w14:paraId="672E00BA" w14:textId="5D5258BF" w:rsidR="00621DC5" w:rsidRDefault="00621DC5" w:rsidP="00621DC5">
      <w:r>
        <w:t xml:space="preserve">[Editor’s note: </w:t>
      </w:r>
      <w:r w:rsidR="0011201A">
        <w:t>Think we want to highlight this in a separate heading</w:t>
      </w:r>
      <w:r>
        <w:t>]</w:t>
      </w:r>
    </w:p>
    <w:p w14:paraId="64FE22F8" w14:textId="619C80E3" w:rsidR="008E5914" w:rsidRPr="004D3578" w:rsidRDefault="008E5914" w:rsidP="008E5914">
      <w:pPr>
        <w:pStyle w:val="Heading3"/>
      </w:pPr>
      <w:bookmarkStart w:id="26" w:name="_Toc14858337"/>
      <w:r>
        <w:t>6</w:t>
      </w:r>
      <w:r w:rsidRPr="004D3578">
        <w:t>.</w:t>
      </w:r>
      <w:r>
        <w:t>3.3</w:t>
      </w:r>
      <w:r w:rsidRPr="004D3578">
        <w:tab/>
      </w:r>
      <w:r w:rsidR="00E942E9">
        <w:t>Sender Report Sender Info Tests</w:t>
      </w:r>
      <w:bookmarkEnd w:id="26"/>
    </w:p>
    <w:p w14:paraId="4E65952F" w14:textId="3D84EFC0" w:rsidR="00621DC5" w:rsidRDefault="00621DC5" w:rsidP="00621DC5">
      <w:r>
        <w:t xml:space="preserve">[Editor’s note: </w:t>
      </w:r>
      <w:r w:rsidR="0011201A">
        <w:t>E</w:t>
      </w:r>
      <w:proofErr w:type="spellStart"/>
      <w:r w:rsidR="0011201A">
        <w:rPr>
          <w:lang w:val="en-US"/>
        </w:rPr>
        <w:t>xpect</w:t>
      </w:r>
      <w:proofErr w:type="spellEnd"/>
      <w:r w:rsidR="0011201A">
        <w:rPr>
          <w:lang w:val="en-US"/>
        </w:rPr>
        <w:t xml:space="preserve"> multiple subclauses here</w:t>
      </w:r>
      <w:r>
        <w:t>]</w:t>
      </w:r>
    </w:p>
    <w:p w14:paraId="5C6E1A43" w14:textId="6026AB0B" w:rsidR="00D61B75" w:rsidRPr="004D3578" w:rsidRDefault="00D61B75" w:rsidP="001B54FB">
      <w:pPr>
        <w:pStyle w:val="Heading4"/>
      </w:pPr>
      <w:bookmarkStart w:id="27" w:name="_Toc14858338"/>
      <w:r>
        <w:t>6</w:t>
      </w:r>
      <w:r w:rsidRPr="004D3578">
        <w:t>.</w:t>
      </w:r>
      <w:r>
        <w:t>3.3.1</w:t>
      </w:r>
      <w:r w:rsidRPr="004D3578">
        <w:tab/>
      </w:r>
      <w:r>
        <w:t>General</w:t>
      </w:r>
      <w:bookmarkEnd w:id="27"/>
    </w:p>
    <w:p w14:paraId="2FEE61A8" w14:textId="77777777" w:rsidR="00D61B75" w:rsidRDefault="00D61B75" w:rsidP="00621DC5"/>
    <w:p w14:paraId="563FDD75" w14:textId="0DF4B3B3" w:rsidR="00E942E9" w:rsidRPr="004D3578" w:rsidRDefault="00E942E9" w:rsidP="00E942E9">
      <w:pPr>
        <w:pStyle w:val="Heading3"/>
      </w:pPr>
      <w:bookmarkStart w:id="28" w:name="_Toc14858339"/>
      <w:r>
        <w:t>6</w:t>
      </w:r>
      <w:r w:rsidRPr="004D3578">
        <w:t>.</w:t>
      </w:r>
      <w:r>
        <w:t>3.</w:t>
      </w:r>
      <w:r w:rsidR="007F1AE5">
        <w:t>4</w:t>
      </w:r>
      <w:r w:rsidRPr="004D3578">
        <w:tab/>
      </w:r>
      <w:r>
        <w:t>Canonical End-point Identifier</w:t>
      </w:r>
      <w:r w:rsidR="007F1AE5">
        <w:t xml:space="preserve"> (</w:t>
      </w:r>
      <w:proofErr w:type="spellStart"/>
      <w:r w:rsidR="007F1AE5">
        <w:t>CNAME</w:t>
      </w:r>
      <w:proofErr w:type="spellEnd"/>
      <w:r w:rsidR="007F1AE5">
        <w:t>) Tests</w:t>
      </w:r>
      <w:bookmarkEnd w:id="28"/>
    </w:p>
    <w:p w14:paraId="04F01FDB" w14:textId="357C490D" w:rsidR="00621DC5" w:rsidRDefault="00621DC5" w:rsidP="00621DC5">
      <w:r>
        <w:t xml:space="preserve">[Editor’s note: </w:t>
      </w:r>
      <w:r w:rsidR="00EB2253">
        <w:t>S</w:t>
      </w:r>
      <w:proofErr w:type="spellStart"/>
      <w:r w:rsidR="00EB2253">
        <w:rPr>
          <w:lang w:val="en-US"/>
        </w:rPr>
        <w:t>hould</w:t>
      </w:r>
      <w:proofErr w:type="spellEnd"/>
      <w:r w:rsidR="00EB2253">
        <w:rPr>
          <w:lang w:val="en-US"/>
        </w:rPr>
        <w:t xml:space="preserve"> we test against </w:t>
      </w:r>
      <w:r w:rsidR="00163D5C">
        <w:rPr>
          <w:lang w:val="en-US"/>
        </w:rPr>
        <w:t xml:space="preserve">IETF </w:t>
      </w:r>
      <w:r w:rsidR="00EB2253">
        <w:rPr>
          <w:lang w:val="en-US"/>
        </w:rPr>
        <w:t>RFC 7022, is anyone using that?</w:t>
      </w:r>
      <w:r>
        <w:t>]</w:t>
      </w:r>
    </w:p>
    <w:p w14:paraId="57E70E5A" w14:textId="31E84710" w:rsidR="007F1AE5" w:rsidRPr="004D3578" w:rsidRDefault="007F1AE5" w:rsidP="007F1AE5">
      <w:pPr>
        <w:pStyle w:val="Heading3"/>
      </w:pPr>
      <w:bookmarkStart w:id="29" w:name="_Toc14858340"/>
      <w:r>
        <w:t>6</w:t>
      </w:r>
      <w:r w:rsidRPr="004D3578">
        <w:t>.</w:t>
      </w:r>
      <w:r>
        <w:t>3.5</w:t>
      </w:r>
      <w:r w:rsidRPr="004D3578">
        <w:tab/>
      </w:r>
      <w:r>
        <w:t>Receiver Report Block Tests</w:t>
      </w:r>
      <w:bookmarkEnd w:id="29"/>
    </w:p>
    <w:p w14:paraId="4E8EF0F6" w14:textId="19742593" w:rsidR="00621DC5" w:rsidRDefault="00621DC5" w:rsidP="00621DC5">
      <w:r>
        <w:t xml:space="preserve">[Editor’s note: </w:t>
      </w:r>
      <w:r w:rsidR="00214A46">
        <w:t>E</w:t>
      </w:r>
      <w:proofErr w:type="spellStart"/>
      <w:r w:rsidR="00214A46">
        <w:rPr>
          <w:lang w:val="en-US"/>
        </w:rPr>
        <w:t>xpect</w:t>
      </w:r>
      <w:proofErr w:type="spellEnd"/>
      <w:r w:rsidR="00214A46">
        <w:rPr>
          <w:lang w:val="en-US"/>
        </w:rPr>
        <w:t xml:space="preserve"> multiple subclauses here</w:t>
      </w:r>
      <w:r>
        <w:t>]</w:t>
      </w:r>
    </w:p>
    <w:p w14:paraId="5E72A5CE" w14:textId="57DD4B75" w:rsidR="00E87DD2" w:rsidRPr="004D3578" w:rsidRDefault="00E87DD2" w:rsidP="00E87DD2">
      <w:pPr>
        <w:pStyle w:val="Heading4"/>
      </w:pPr>
      <w:bookmarkStart w:id="30" w:name="_Toc14858341"/>
      <w:r>
        <w:t>6</w:t>
      </w:r>
      <w:r w:rsidRPr="004D3578">
        <w:t>.</w:t>
      </w:r>
      <w:r>
        <w:t>3.5.1</w:t>
      </w:r>
      <w:r w:rsidRPr="004D3578">
        <w:tab/>
      </w:r>
      <w:r>
        <w:t>General</w:t>
      </w:r>
      <w:bookmarkEnd w:id="30"/>
    </w:p>
    <w:p w14:paraId="6F4FB3B6" w14:textId="77777777" w:rsidR="00E87DD2" w:rsidRDefault="00E87DD2" w:rsidP="00E87DD2"/>
    <w:p w14:paraId="70086DAD" w14:textId="0E64C73D" w:rsidR="00121630" w:rsidRPr="004D3578" w:rsidRDefault="00121630" w:rsidP="00121630">
      <w:pPr>
        <w:pStyle w:val="Heading3"/>
      </w:pPr>
      <w:bookmarkStart w:id="31" w:name="_Toc14858342"/>
      <w:r>
        <w:t>6</w:t>
      </w:r>
      <w:r w:rsidRPr="004D3578">
        <w:t>.</w:t>
      </w:r>
      <w:r>
        <w:t>3.6</w:t>
      </w:r>
      <w:r w:rsidRPr="004D3578">
        <w:tab/>
      </w:r>
      <w:r>
        <w:t>BYE Tests</w:t>
      </w:r>
      <w:bookmarkEnd w:id="31"/>
    </w:p>
    <w:p w14:paraId="3F9F9A7F" w14:textId="3528C071" w:rsidR="00436C94" w:rsidRDefault="00436C94" w:rsidP="00436C94">
      <w:pPr>
        <w:rPr>
          <w:lang w:val="en-US"/>
        </w:rPr>
      </w:pPr>
    </w:p>
    <w:p w14:paraId="01DF515D" w14:textId="25F4DCAE" w:rsidR="00121630" w:rsidRPr="004D3578" w:rsidRDefault="00121630" w:rsidP="00121630">
      <w:pPr>
        <w:pStyle w:val="Heading3"/>
      </w:pPr>
      <w:bookmarkStart w:id="32" w:name="_Toc14858343"/>
      <w:r>
        <w:t>6</w:t>
      </w:r>
      <w:r w:rsidRPr="004D3578">
        <w:t>.</w:t>
      </w:r>
      <w:r>
        <w:t>3.7</w:t>
      </w:r>
      <w:r w:rsidRPr="004D3578">
        <w:tab/>
      </w:r>
      <w:r>
        <w:t>Feedback Report Block Tests</w:t>
      </w:r>
      <w:bookmarkEnd w:id="32"/>
    </w:p>
    <w:p w14:paraId="1258668A" w14:textId="418B2A34" w:rsidR="00621DC5" w:rsidRDefault="00621DC5" w:rsidP="00621DC5">
      <w:r>
        <w:t>[Editor’s note:</w:t>
      </w:r>
      <w:r w:rsidR="00C67377">
        <w:t xml:space="preserve"> May be left out of scope for the first version</w:t>
      </w:r>
      <w:r w:rsidR="00A415E1">
        <w:t xml:space="preserve"> but could be included as a placeholder</w:t>
      </w:r>
      <w:r>
        <w:t>]</w:t>
      </w:r>
    </w:p>
    <w:p w14:paraId="2BFC83E9" w14:textId="7D6C496B" w:rsidR="003D0BAB" w:rsidRPr="004D3578" w:rsidRDefault="003D0BAB" w:rsidP="003D0BAB">
      <w:pPr>
        <w:pStyle w:val="Heading4"/>
      </w:pPr>
      <w:bookmarkStart w:id="33" w:name="_Toc14858344"/>
      <w:r>
        <w:t>6</w:t>
      </w:r>
      <w:r w:rsidRPr="004D3578">
        <w:t>.</w:t>
      </w:r>
      <w:r>
        <w:t>3.7.1</w:t>
      </w:r>
      <w:r w:rsidRPr="004D3578">
        <w:tab/>
      </w:r>
      <w:r>
        <w:t>General</w:t>
      </w:r>
      <w:bookmarkEnd w:id="33"/>
    </w:p>
    <w:p w14:paraId="115D3CEA" w14:textId="77777777" w:rsidR="003D0BAB" w:rsidRDefault="003D0BAB" w:rsidP="003D0BAB"/>
    <w:p w14:paraId="17C8E3F3" w14:textId="32B827DB" w:rsidR="003D0BAB" w:rsidRPr="004D3578" w:rsidRDefault="003D0BAB" w:rsidP="003D0BAB">
      <w:pPr>
        <w:pStyle w:val="Heading4"/>
      </w:pPr>
      <w:bookmarkStart w:id="34" w:name="_Toc14858345"/>
      <w:r>
        <w:t>6</w:t>
      </w:r>
      <w:r w:rsidRPr="004D3578">
        <w:t>.</w:t>
      </w:r>
      <w:r>
        <w:t>3.</w:t>
      </w:r>
      <w:r w:rsidR="00C67377">
        <w:t>7</w:t>
      </w:r>
      <w:r>
        <w:t>.</w:t>
      </w:r>
      <w:r w:rsidR="00C67377">
        <w:t>2</w:t>
      </w:r>
      <w:r w:rsidRPr="004D3578">
        <w:tab/>
      </w:r>
      <w:r>
        <w:t>AVPF Transmission Timing Tests</w:t>
      </w:r>
      <w:bookmarkEnd w:id="34"/>
    </w:p>
    <w:p w14:paraId="6A2FF75D" w14:textId="2646CE57" w:rsidR="00686A12" w:rsidRDefault="00686A12" w:rsidP="00686A12">
      <w:r>
        <w:t xml:space="preserve">[Editor’s note: Expect </w:t>
      </w:r>
      <w:r>
        <w:rPr>
          <w:lang w:val="en-US"/>
        </w:rPr>
        <w:t xml:space="preserve">one subclause per </w:t>
      </w:r>
      <w:r w:rsidR="002437AD">
        <w:rPr>
          <w:lang w:val="en-US"/>
        </w:rPr>
        <w:t xml:space="preserve">described </w:t>
      </w:r>
      <w:r w:rsidR="00892425">
        <w:rPr>
          <w:lang w:val="en-US"/>
        </w:rPr>
        <w:t>feedback</w:t>
      </w:r>
      <w:r>
        <w:rPr>
          <w:lang w:val="en-US"/>
        </w:rPr>
        <w:t xml:space="preserve"> block type</w:t>
      </w:r>
      <w:r>
        <w:t>]</w:t>
      </w:r>
    </w:p>
    <w:p w14:paraId="39E39881" w14:textId="7B03CFCC" w:rsidR="00122CAE" w:rsidRPr="004D3578" w:rsidRDefault="00122CAE" w:rsidP="00122CAE">
      <w:pPr>
        <w:pStyle w:val="Heading3"/>
      </w:pPr>
      <w:bookmarkStart w:id="35" w:name="_Toc14858346"/>
      <w:r>
        <w:t>6</w:t>
      </w:r>
      <w:r w:rsidRPr="004D3578">
        <w:t>.</w:t>
      </w:r>
      <w:r>
        <w:t>3.8</w:t>
      </w:r>
      <w:r w:rsidRPr="004D3578">
        <w:tab/>
      </w:r>
      <w:r>
        <w:t>Extended Report Block Tests</w:t>
      </w:r>
      <w:bookmarkEnd w:id="35"/>
    </w:p>
    <w:p w14:paraId="0E1B6889" w14:textId="08A0CCBF" w:rsidR="00621DC5" w:rsidRDefault="00621DC5" w:rsidP="00621DC5">
      <w:r>
        <w:t xml:space="preserve">[Editor’s note: </w:t>
      </w:r>
      <w:r w:rsidR="001E0771">
        <w:t>Should likely be left out of scope for the first version but could be included as a placeholder</w:t>
      </w:r>
      <w:r>
        <w:t>]</w:t>
      </w:r>
    </w:p>
    <w:p w14:paraId="5370FC93" w14:textId="5788A284" w:rsidR="002437AD" w:rsidRPr="004D3578" w:rsidRDefault="002437AD" w:rsidP="002437AD">
      <w:pPr>
        <w:pStyle w:val="Heading4"/>
      </w:pPr>
      <w:bookmarkStart w:id="36" w:name="_Toc14858347"/>
      <w:r>
        <w:t>6</w:t>
      </w:r>
      <w:r w:rsidRPr="004D3578">
        <w:t>.</w:t>
      </w:r>
      <w:r>
        <w:t>3.</w:t>
      </w:r>
      <w:r w:rsidR="00B82296">
        <w:t>8</w:t>
      </w:r>
      <w:r>
        <w:t>.1</w:t>
      </w:r>
      <w:r w:rsidRPr="004D3578">
        <w:tab/>
      </w:r>
      <w:r>
        <w:t>General</w:t>
      </w:r>
      <w:bookmarkEnd w:id="36"/>
    </w:p>
    <w:p w14:paraId="088136C8" w14:textId="1C0451B9" w:rsidR="002437AD" w:rsidRDefault="002437AD" w:rsidP="002437AD">
      <w:r>
        <w:t xml:space="preserve"> [Editor’s note: Expect </w:t>
      </w:r>
      <w:r>
        <w:rPr>
          <w:lang w:val="en-US"/>
        </w:rPr>
        <w:t xml:space="preserve">one subclause per described </w:t>
      </w:r>
      <w:proofErr w:type="spellStart"/>
      <w:r>
        <w:rPr>
          <w:lang w:val="en-US"/>
        </w:rPr>
        <w:t>XR</w:t>
      </w:r>
      <w:proofErr w:type="spellEnd"/>
      <w:r>
        <w:rPr>
          <w:lang w:val="en-US"/>
        </w:rPr>
        <w:t xml:space="preserve"> block type</w:t>
      </w:r>
      <w:r>
        <w:t>]</w:t>
      </w:r>
    </w:p>
    <w:p w14:paraId="7A7E5A99" w14:textId="73DA1CB7" w:rsidR="00122CAE" w:rsidRPr="004D3578" w:rsidRDefault="00122CAE" w:rsidP="00122CAE">
      <w:pPr>
        <w:pStyle w:val="Heading3"/>
      </w:pPr>
      <w:bookmarkStart w:id="37" w:name="_Toc14858348"/>
      <w:r>
        <w:t>6</w:t>
      </w:r>
      <w:r w:rsidRPr="004D3578">
        <w:t>.</w:t>
      </w:r>
      <w:r>
        <w:t>3.9</w:t>
      </w:r>
      <w:r w:rsidRPr="004D3578">
        <w:tab/>
      </w:r>
      <w:r>
        <w:t>APP Tests</w:t>
      </w:r>
      <w:bookmarkEnd w:id="37"/>
    </w:p>
    <w:p w14:paraId="60E76E92" w14:textId="11C87FF5" w:rsidR="00621DC5" w:rsidRDefault="00621DC5" w:rsidP="00621DC5">
      <w:r>
        <w:t xml:space="preserve">[Editor’s note: </w:t>
      </w:r>
      <w:r w:rsidR="00B82296">
        <w:t>Should likely be left out of scope for the first version but could be included as a placeholder</w:t>
      </w:r>
      <w:r>
        <w:t>]</w:t>
      </w:r>
    </w:p>
    <w:p w14:paraId="08C7BB06" w14:textId="65F38662" w:rsidR="00122CAE" w:rsidRPr="004D3578" w:rsidRDefault="00122CAE" w:rsidP="00122CAE">
      <w:pPr>
        <w:pStyle w:val="Heading3"/>
      </w:pPr>
      <w:bookmarkStart w:id="38" w:name="_Toc14858349"/>
      <w:r>
        <w:lastRenderedPageBreak/>
        <w:t>6</w:t>
      </w:r>
      <w:r w:rsidRPr="004D3578">
        <w:t>.</w:t>
      </w:r>
      <w:r>
        <w:t>3.10</w:t>
      </w:r>
      <w:r w:rsidRPr="004D3578">
        <w:tab/>
      </w:r>
      <w:r>
        <w:t>Reduced-Size Packet Tests</w:t>
      </w:r>
      <w:bookmarkEnd w:id="38"/>
    </w:p>
    <w:p w14:paraId="29600F50" w14:textId="464682D8" w:rsidR="00621DC5" w:rsidRDefault="00621DC5" w:rsidP="00621DC5">
      <w:r>
        <w:t xml:space="preserve">[Editor’s note: </w:t>
      </w:r>
      <w:r w:rsidR="001F1985">
        <w:t>May be left out of scope for the first version but could be included as a placeholder</w:t>
      </w:r>
      <w:r>
        <w:t>]</w:t>
      </w:r>
    </w:p>
    <w:p w14:paraId="7FC79B06" w14:textId="42E00FE6" w:rsidR="00964567" w:rsidRPr="004D3578" w:rsidRDefault="00964567" w:rsidP="00964567">
      <w:pPr>
        <w:pStyle w:val="Heading2"/>
      </w:pPr>
      <w:bookmarkStart w:id="39" w:name="_Toc14858350"/>
      <w:r>
        <w:t>6</w:t>
      </w:r>
      <w:r w:rsidRPr="004D3578">
        <w:t>.</w:t>
      </w:r>
      <w:r>
        <w:t>4</w:t>
      </w:r>
      <w:r w:rsidRPr="004D3578">
        <w:tab/>
      </w:r>
      <w:r>
        <w:t>SRTP Tests</w:t>
      </w:r>
      <w:bookmarkEnd w:id="39"/>
    </w:p>
    <w:p w14:paraId="581D39E9" w14:textId="3C81064B" w:rsidR="00621DC5" w:rsidRDefault="00621DC5" w:rsidP="00621DC5">
      <w:r>
        <w:t xml:space="preserve">[Editor’s note: </w:t>
      </w:r>
      <w:r w:rsidR="00C92265">
        <w:t>Aspects that are only applicable to SRTP, not to RTP</w:t>
      </w:r>
      <w:r>
        <w:t>]</w:t>
      </w:r>
    </w:p>
    <w:p w14:paraId="6B5C6521" w14:textId="31D8E6FB" w:rsidR="008D50DD" w:rsidRPr="004D3578" w:rsidRDefault="008D50DD" w:rsidP="008D50DD">
      <w:pPr>
        <w:pStyle w:val="Heading3"/>
      </w:pPr>
      <w:bookmarkStart w:id="40" w:name="_Toc14858351"/>
      <w:r>
        <w:t>6</w:t>
      </w:r>
      <w:r w:rsidRPr="004D3578">
        <w:t>.</w:t>
      </w:r>
      <w:r>
        <w:t>4.1</w:t>
      </w:r>
      <w:r w:rsidRPr="004D3578">
        <w:tab/>
      </w:r>
      <w:r>
        <w:t>General</w:t>
      </w:r>
      <w:bookmarkEnd w:id="40"/>
    </w:p>
    <w:p w14:paraId="0C370493" w14:textId="1EF3560A" w:rsidR="00621DC5" w:rsidRDefault="00621DC5" w:rsidP="00621DC5">
      <w:r>
        <w:t xml:space="preserve">[Editor’s note: </w:t>
      </w:r>
      <w:r w:rsidR="0026459F">
        <w:t xml:space="preserve">A level 3 sub-clause </w:t>
      </w:r>
      <w:r w:rsidR="00163D5C">
        <w:t xml:space="preserve">may </w:t>
      </w:r>
      <w:r w:rsidR="0026459F">
        <w:t xml:space="preserve">not </w:t>
      </w:r>
      <w:r w:rsidR="00163D5C">
        <w:t xml:space="preserve">be </w:t>
      </w:r>
      <w:r w:rsidR="0026459F">
        <w:t>needed since those tests are probably all generic, not media-specific</w:t>
      </w:r>
      <w:r>
        <w:t>]</w:t>
      </w:r>
    </w:p>
    <w:p w14:paraId="6C0E23AB" w14:textId="3F955759" w:rsidR="008D50DD" w:rsidRPr="004D3578" w:rsidRDefault="008D50DD" w:rsidP="008D50DD">
      <w:pPr>
        <w:pStyle w:val="Heading2"/>
      </w:pPr>
      <w:bookmarkStart w:id="41" w:name="_Toc14858352"/>
      <w:r>
        <w:t>6</w:t>
      </w:r>
      <w:r w:rsidRPr="004D3578">
        <w:t>.</w:t>
      </w:r>
      <w:r>
        <w:t>5</w:t>
      </w:r>
      <w:r w:rsidRPr="004D3578">
        <w:tab/>
      </w:r>
      <w:proofErr w:type="spellStart"/>
      <w:r>
        <w:t>SRTCP</w:t>
      </w:r>
      <w:proofErr w:type="spellEnd"/>
      <w:r>
        <w:t xml:space="preserve"> Tests</w:t>
      </w:r>
      <w:bookmarkEnd w:id="41"/>
    </w:p>
    <w:p w14:paraId="2B3DCD49" w14:textId="4DD28EA9" w:rsidR="00621DC5" w:rsidRDefault="00621DC5" w:rsidP="00621DC5">
      <w:r>
        <w:t xml:space="preserve">[Editor’s note: </w:t>
      </w:r>
      <w:r w:rsidR="00CE490D">
        <w:t xml:space="preserve">Aspects that are only applicable to </w:t>
      </w:r>
      <w:proofErr w:type="spellStart"/>
      <w:r w:rsidR="00CE490D">
        <w:t>SRTCP</w:t>
      </w:r>
      <w:proofErr w:type="spellEnd"/>
      <w:r w:rsidR="00CE490D">
        <w:t>, not to RTCP, if any</w:t>
      </w:r>
      <w:r>
        <w:t>]</w:t>
      </w:r>
    </w:p>
    <w:p w14:paraId="692D152A" w14:textId="6B374316" w:rsidR="00A209DD" w:rsidRPr="004D3578" w:rsidRDefault="00A209DD" w:rsidP="00A209DD">
      <w:pPr>
        <w:pStyle w:val="Heading3"/>
      </w:pPr>
      <w:bookmarkStart w:id="42" w:name="_Toc14858353"/>
      <w:r>
        <w:t>6</w:t>
      </w:r>
      <w:r w:rsidRPr="004D3578">
        <w:t>.</w:t>
      </w:r>
      <w:r>
        <w:t>5.1</w:t>
      </w:r>
      <w:r w:rsidRPr="004D3578">
        <w:tab/>
      </w:r>
      <w:r>
        <w:t>General</w:t>
      </w:r>
      <w:bookmarkEnd w:id="42"/>
    </w:p>
    <w:p w14:paraId="72A4DD3B" w14:textId="5FD99E7C" w:rsidR="00CD14E0" w:rsidRDefault="00CD14E0" w:rsidP="00CD14E0">
      <w:r>
        <w:t xml:space="preserve">[Editor’s note: A level 3 sub-clause </w:t>
      </w:r>
      <w:r w:rsidR="00163D5C">
        <w:t xml:space="preserve">may not be </w:t>
      </w:r>
      <w:bookmarkStart w:id="43" w:name="_GoBack"/>
      <w:bookmarkEnd w:id="43"/>
      <w:r>
        <w:t>needed since those tests are probably all generic, not media-specific]</w:t>
      </w:r>
    </w:p>
    <w:p w14:paraId="00E5ED9C" w14:textId="58A3F447" w:rsidR="00425942" w:rsidRPr="004D3578" w:rsidRDefault="00425942" w:rsidP="00425942">
      <w:pPr>
        <w:pStyle w:val="Heading2"/>
      </w:pPr>
      <w:bookmarkStart w:id="44" w:name="_Toc14858354"/>
      <w:r>
        <w:t>6</w:t>
      </w:r>
      <w:r w:rsidRPr="004D3578">
        <w:t>.</w:t>
      </w:r>
      <w:r>
        <w:t>6</w:t>
      </w:r>
      <w:r w:rsidRPr="004D3578">
        <w:tab/>
      </w:r>
      <w:r>
        <w:t>RTP Translator Tests</w:t>
      </w:r>
      <w:bookmarkEnd w:id="44"/>
    </w:p>
    <w:p w14:paraId="73ACA7C0" w14:textId="6DB7C82B" w:rsidR="00621DC5" w:rsidRDefault="00621DC5" w:rsidP="00621DC5">
      <w:r>
        <w:t xml:space="preserve">[Editor’s note: </w:t>
      </w:r>
      <w:r w:rsidR="00CD14E0">
        <w:t>A</w:t>
      </w:r>
      <w:proofErr w:type="spellStart"/>
      <w:r w:rsidR="00CD14E0">
        <w:rPr>
          <w:lang w:val="en-US"/>
        </w:rPr>
        <w:t>lso</w:t>
      </w:r>
      <w:proofErr w:type="spellEnd"/>
      <w:r w:rsidR="00CD14E0">
        <w:rPr>
          <w:lang w:val="en-US"/>
        </w:rPr>
        <w:t xml:space="preserve"> describe SRTP Translator, if feasible?</w:t>
      </w:r>
      <w:r>
        <w:t>]</w:t>
      </w:r>
    </w:p>
    <w:p w14:paraId="2E8C3100" w14:textId="13F4226C" w:rsidR="00425942" w:rsidRPr="004D3578" w:rsidRDefault="00425942" w:rsidP="00425942">
      <w:pPr>
        <w:pStyle w:val="Heading2"/>
      </w:pPr>
      <w:bookmarkStart w:id="45" w:name="_Toc14858355"/>
      <w:r>
        <w:t>6</w:t>
      </w:r>
      <w:r w:rsidRPr="004D3578">
        <w:t>.</w:t>
      </w:r>
      <w:r>
        <w:t>7</w:t>
      </w:r>
      <w:r w:rsidRPr="004D3578">
        <w:tab/>
      </w:r>
      <w:r>
        <w:t>RTP Mixer Tests</w:t>
      </w:r>
      <w:bookmarkEnd w:id="45"/>
    </w:p>
    <w:p w14:paraId="0686A0EC" w14:textId="3F145A53" w:rsidR="00621DC5" w:rsidRDefault="00621DC5" w:rsidP="00621DC5">
      <w:r>
        <w:t xml:space="preserve">[Editor’s note: </w:t>
      </w:r>
      <w:r w:rsidR="00CD14E0">
        <w:t>E</w:t>
      </w:r>
      <w:proofErr w:type="spellStart"/>
      <w:r w:rsidR="00CD14E0">
        <w:rPr>
          <w:lang w:val="en-US"/>
        </w:rPr>
        <w:t>xpect</w:t>
      </w:r>
      <w:proofErr w:type="spellEnd"/>
      <w:r w:rsidR="00CD14E0">
        <w:rPr>
          <w:lang w:val="en-US"/>
        </w:rPr>
        <w:t xml:space="preserve"> this to be applicable also to SRTP Mixer</w:t>
      </w:r>
      <w:r>
        <w:t>]</w:t>
      </w:r>
    </w:p>
    <w:p w14:paraId="613B31C6" w14:textId="6FAA93C7" w:rsidR="00080512" w:rsidRPr="004D3578" w:rsidRDefault="00080512">
      <w:pPr>
        <w:pStyle w:val="Heading1"/>
      </w:pPr>
      <w:bookmarkStart w:id="46" w:name="_Toc14858356"/>
      <w:r w:rsidRPr="004D3578">
        <w:t>Abstract Test Suite (ATS) text block</w:t>
      </w:r>
      <w:bookmarkEnd w:id="46"/>
    </w:p>
    <w:p w14:paraId="613B31C7" w14:textId="77777777" w:rsidR="00080512" w:rsidRPr="004D3578" w:rsidRDefault="00080512">
      <w:pPr>
        <w:pStyle w:val="Guidance"/>
      </w:pPr>
      <w:r w:rsidRPr="004D3578">
        <w:t xml:space="preserve">This text should be used for ATS using </w:t>
      </w:r>
      <w:proofErr w:type="spellStart"/>
      <w:r w:rsidRPr="004D3578">
        <w:t>TTCN</w:t>
      </w:r>
      <w:proofErr w:type="spellEnd"/>
      <w:r w:rsidRPr="004D3578">
        <w:t>. The subdivision is recommended.</w:t>
      </w:r>
    </w:p>
    <w:p w14:paraId="613B31C8" w14:textId="77777777" w:rsidR="00A26956" w:rsidRDefault="00A26956" w:rsidP="00A26956">
      <w:pPr>
        <w:pStyle w:val="Heading1"/>
      </w:pPr>
      <w:bookmarkStart w:id="47" w:name="_Toc14858357"/>
      <w:r>
        <w:t>Y</w:t>
      </w:r>
      <w:r>
        <w:tab/>
        <w:t>Abstract Test Suite (ATS)</w:t>
      </w:r>
      <w:bookmarkEnd w:id="47"/>
    </w:p>
    <w:p w14:paraId="613B31C9" w14:textId="77777777" w:rsidR="00602AEA" w:rsidRDefault="00602AEA" w:rsidP="00602AEA">
      <w:pPr>
        <w:pStyle w:val="Heading2"/>
      </w:pPr>
      <w:bookmarkStart w:id="48" w:name="_Toc14858358"/>
      <w:r>
        <w:t>Y.1</w:t>
      </w:r>
      <w:r>
        <w:tab/>
      </w:r>
      <w:r w:rsidR="00A26956">
        <w:t>Introduction</w:t>
      </w:r>
      <w:bookmarkEnd w:id="48"/>
    </w:p>
    <w:p w14:paraId="613B31CA" w14:textId="77777777" w:rsidR="00080512" w:rsidRPr="004D3578" w:rsidRDefault="00080512">
      <w:r w:rsidRPr="004D3578">
        <w:t>This ATS has been produced using the Tree and Tabular Combined Notation (</w:t>
      </w:r>
      <w:proofErr w:type="spellStart"/>
      <w:r w:rsidRPr="004D3578">
        <w:t>TTCN</w:t>
      </w:r>
      <w:proofErr w:type="spellEnd"/>
      <w:r w:rsidRPr="004D3578">
        <w:t>) according to ISO/IEC 9646</w:t>
      </w:r>
      <w:r w:rsidRPr="004D3578">
        <w:noBreakHyphen/>
        <w:t>3 [</w:t>
      </w:r>
      <w:r w:rsidRPr="00A26956">
        <w:rPr>
          <w:highlight w:val="yellow"/>
        </w:rPr>
        <w:t>x</w:t>
      </w:r>
      <w:r w:rsidRPr="004D3578">
        <w:t>].</w:t>
      </w:r>
    </w:p>
    <w:p w14:paraId="613B31CB" w14:textId="77777777" w:rsidR="00080512" w:rsidRPr="004D3578" w:rsidRDefault="00080512">
      <w:r w:rsidRPr="004D3578">
        <w:t xml:space="preserve">The ATS was developed on a separate </w:t>
      </w:r>
      <w:proofErr w:type="spellStart"/>
      <w:r w:rsidRPr="004D3578">
        <w:t>TTCN</w:t>
      </w:r>
      <w:proofErr w:type="spellEnd"/>
      <w:r w:rsidRPr="004D3578">
        <w:t xml:space="preserve"> software tool and therefore the </w:t>
      </w:r>
      <w:proofErr w:type="spellStart"/>
      <w:r w:rsidRPr="004D3578">
        <w:t>TTCN</w:t>
      </w:r>
      <w:proofErr w:type="spellEnd"/>
      <w:r w:rsidRPr="004D3578">
        <w:t xml:space="preserve"> tables are not completely referenced in the table of contents. The ATS itself contains a test suite overview part which provides additional information and references.</w:t>
      </w:r>
    </w:p>
    <w:p w14:paraId="613B31CC" w14:textId="77777777" w:rsidR="00080512" w:rsidRPr="004D3578" w:rsidRDefault="00A26956">
      <w:pPr>
        <w:pStyle w:val="Heading1"/>
      </w:pPr>
      <w:bookmarkStart w:id="49" w:name="_Toc14858359"/>
      <w:r>
        <w:t>Y.2</w:t>
      </w:r>
      <w:r w:rsidR="00080512" w:rsidRPr="004D3578">
        <w:tab/>
        <w:t xml:space="preserve">The </w:t>
      </w:r>
      <w:proofErr w:type="spellStart"/>
      <w:r w:rsidR="00080512" w:rsidRPr="004D3578">
        <w:t>TTCN</w:t>
      </w:r>
      <w:proofErr w:type="spellEnd"/>
      <w:r w:rsidR="00080512" w:rsidRPr="004D3578">
        <w:t xml:space="preserve"> Graphical form (TTCN.GR)</w:t>
      </w:r>
      <w:bookmarkEnd w:id="49"/>
    </w:p>
    <w:p w14:paraId="613B31CD" w14:textId="77777777" w:rsidR="00080512" w:rsidRPr="004D3578" w:rsidRDefault="00080512">
      <w:r w:rsidRPr="004D3578">
        <w:t>The TTCN.GR representation of this ATS is contained in an Adobe Portable Document Format™ file (&lt;</w:t>
      </w:r>
      <w:proofErr w:type="spellStart"/>
      <w:r w:rsidRPr="004D3578">
        <w:t>pdf_file_name</w:t>
      </w:r>
      <w:proofErr w:type="spellEnd"/>
      <w:r w:rsidRPr="004D3578">
        <w:t>&gt;.PDF contained in archive &lt;</w:t>
      </w:r>
      <w:proofErr w:type="spellStart"/>
      <w:r w:rsidRPr="004D3578">
        <w:t>zip_file_name</w:t>
      </w:r>
      <w:proofErr w:type="spellEnd"/>
      <w:r w:rsidRPr="004D3578">
        <w:t>&gt;.ZIP) which accompanies the present document.</w:t>
      </w:r>
    </w:p>
    <w:p w14:paraId="613B31CE" w14:textId="77777777" w:rsidR="00080512" w:rsidRPr="004D3578" w:rsidRDefault="00A26956">
      <w:pPr>
        <w:pStyle w:val="Heading1"/>
      </w:pPr>
      <w:bookmarkStart w:id="50" w:name="_Toc14858360"/>
      <w:r>
        <w:lastRenderedPageBreak/>
        <w:t>Y.3</w:t>
      </w:r>
      <w:r w:rsidR="00080512" w:rsidRPr="004D3578">
        <w:tab/>
        <w:t xml:space="preserve">The </w:t>
      </w:r>
      <w:proofErr w:type="spellStart"/>
      <w:r w:rsidR="00080512" w:rsidRPr="004D3578">
        <w:t>TTCN</w:t>
      </w:r>
      <w:proofErr w:type="spellEnd"/>
      <w:r w:rsidR="00080512" w:rsidRPr="004D3578">
        <w:t xml:space="preserve"> Machine Processable form (TTCN.MP)</w:t>
      </w:r>
      <w:bookmarkEnd w:id="50"/>
    </w:p>
    <w:p w14:paraId="613B31CF" w14:textId="77777777" w:rsidR="00080512" w:rsidRPr="004D3578" w:rsidRDefault="00080512">
      <w:r w:rsidRPr="004D3578">
        <w:t>The TTCN.MP representation corresponding to this ATS is contained in an ASCII file (&lt;</w:t>
      </w:r>
      <w:proofErr w:type="spellStart"/>
      <w:r w:rsidRPr="004D3578">
        <w:t>mp_file_name</w:t>
      </w:r>
      <w:proofErr w:type="spellEnd"/>
      <w:r w:rsidRPr="004D3578">
        <w:t>&gt;.MP contained in archive &lt;</w:t>
      </w:r>
      <w:proofErr w:type="spellStart"/>
      <w:r w:rsidRPr="004D3578">
        <w:t>zip_file_name</w:t>
      </w:r>
      <w:proofErr w:type="spellEnd"/>
      <w:r w:rsidRPr="004D3578">
        <w:t>&gt;.ZIP) which accompanies the present document.</w:t>
      </w:r>
    </w:p>
    <w:p w14:paraId="613B31D0" w14:textId="77777777" w:rsidR="00080512" w:rsidRDefault="00D9134D">
      <w:pPr>
        <w:pStyle w:val="Heading8"/>
      </w:pPr>
      <w:r>
        <w:br w:type="page"/>
      </w:r>
      <w:bookmarkStart w:id="51" w:name="_Toc14858361"/>
      <w:r w:rsidR="00080512" w:rsidRPr="004D3578">
        <w:lastRenderedPageBreak/>
        <w:t>Annex &lt;A&gt; (normative):</w:t>
      </w:r>
      <w:r w:rsidR="00080512" w:rsidRPr="004D3578">
        <w:br/>
        <w:t xml:space="preserve">&lt;Normative annex </w:t>
      </w:r>
      <w:r w:rsidR="006B30D0">
        <w:t>for a Technical Specification</w:t>
      </w:r>
      <w:r w:rsidR="00080512" w:rsidRPr="004D3578">
        <w:t>&gt;</w:t>
      </w:r>
      <w:bookmarkEnd w:id="51"/>
    </w:p>
    <w:p w14:paraId="613B31D1" w14:textId="77777777" w:rsidR="007429F6" w:rsidRDefault="007429F6" w:rsidP="007429F6">
      <w:pPr>
        <w:pStyle w:val="Guidance"/>
      </w:pPr>
      <w:r>
        <w:t>Start each annex on a new page.</w:t>
      </w:r>
    </w:p>
    <w:p w14:paraId="613B31D2" w14:textId="77777777" w:rsidR="006B30D0" w:rsidRDefault="006B30D0" w:rsidP="006B30D0">
      <w:pPr>
        <w:pStyle w:val="Guidance"/>
      </w:pPr>
      <w:r w:rsidRPr="004D3578">
        <w:t>Annexes are labelled A, B, C, etc. and designated either "normative" or "informative" depending on their content</w:t>
      </w:r>
      <w:r>
        <w:t>.</w:t>
      </w:r>
    </w:p>
    <w:p w14:paraId="613B31D3" w14:textId="77777777" w:rsidR="006B30D0" w:rsidRDefault="006B30D0" w:rsidP="007429F6">
      <w:pPr>
        <w:pStyle w:val="Guidance"/>
      </w:pPr>
      <w:r>
        <w:t>Normative annexes only to appear in Technical Specifications. Use style "Heading 8".</w:t>
      </w:r>
    </w:p>
    <w:p w14:paraId="613B31D4" w14:textId="77777777" w:rsidR="006B30D0" w:rsidRPr="007429F6" w:rsidRDefault="006B30D0" w:rsidP="006B30D0"/>
    <w:p w14:paraId="613B31D5" w14:textId="77777777" w:rsidR="00080512" w:rsidRPr="004D3578" w:rsidRDefault="007429F6">
      <w:pPr>
        <w:pStyle w:val="Heading8"/>
      </w:pPr>
      <w:r>
        <w:br w:type="page"/>
      </w:r>
      <w:bookmarkStart w:id="52" w:name="_Toc14858362"/>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52"/>
    </w:p>
    <w:p w14:paraId="613B31D6" w14:textId="77777777" w:rsidR="006B30D0" w:rsidRDefault="006B30D0" w:rsidP="006B30D0">
      <w:pPr>
        <w:pStyle w:val="Guidance"/>
      </w:pPr>
      <w:r>
        <w:t>Informative annexes may appear in both Technical Specifications and Technical Reports. Use style "Heading 8" for use in TSs.</w:t>
      </w:r>
    </w:p>
    <w:p w14:paraId="613B31D7" w14:textId="77777777"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14:paraId="613B31D8" w14:textId="77777777" w:rsidR="00080512" w:rsidRPr="004D3578" w:rsidRDefault="00080512">
      <w:pPr>
        <w:pStyle w:val="Heading1"/>
      </w:pPr>
      <w:bookmarkStart w:id="53" w:name="_Toc14858363"/>
      <w:r w:rsidRPr="004D3578">
        <w:t>B.1</w:t>
      </w:r>
      <w:r w:rsidRPr="004D3578">
        <w:tab/>
        <w:t>Heading levels in an annex</w:t>
      </w:r>
      <w:bookmarkEnd w:id="53"/>
    </w:p>
    <w:p w14:paraId="613B31D9" w14:textId="77777777" w:rsidR="00080512"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14:paraId="613B31DD" w14:textId="17B88297" w:rsidR="002675F0" w:rsidRPr="004D3578" w:rsidRDefault="006B30D0" w:rsidP="000C276E">
      <w:pPr>
        <w:pStyle w:val="Heading9"/>
      </w:pPr>
      <w:r>
        <w:br w:type="page"/>
      </w:r>
      <w:bookmarkStart w:id="54" w:name="_Toc14858364"/>
      <w:r w:rsidR="002675F0" w:rsidRPr="004D3578">
        <w:lastRenderedPageBreak/>
        <w:t>Annex &lt;</w:t>
      </w:r>
      <w:r w:rsidR="002675F0">
        <w:t>C</w:t>
      </w:r>
      <w:r w:rsidR="002675F0" w:rsidRPr="004D3578">
        <w:t>&gt;</w:t>
      </w:r>
      <w:r w:rsidR="002675F0">
        <w:t xml:space="preserve"> (informative)</w:t>
      </w:r>
      <w:r w:rsidR="002675F0" w:rsidRPr="004D3578">
        <w:t>:</w:t>
      </w:r>
      <w:r w:rsidR="002675F0" w:rsidRPr="004D3578">
        <w:br/>
      </w:r>
      <w:r w:rsidR="002675F0">
        <w:t>Bibliography</w:t>
      </w:r>
      <w:bookmarkEnd w:id="54"/>
    </w:p>
    <w:p w14:paraId="613B31DE" w14:textId="77777777"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14:paraId="613B31DF" w14:textId="77777777" w:rsidR="00080512" w:rsidRPr="004D3578" w:rsidRDefault="00080512">
      <w:r w:rsidRPr="004D3578">
        <w:t>The following material, though not specifically referenced in the body of the present document (or not publicly available), gives supporting information.</w:t>
      </w:r>
    </w:p>
    <w:p w14:paraId="613B31E0" w14:textId="77777777" w:rsidR="00080512" w:rsidRPr="004D3578" w:rsidRDefault="00080512">
      <w:pPr>
        <w:pStyle w:val="Guidance"/>
      </w:pPr>
      <w:r w:rsidRPr="004D3578">
        <w:t>Bibliography format</w:t>
      </w:r>
    </w:p>
    <w:p w14:paraId="613B31E1" w14:textId="77777777" w:rsidR="00080512" w:rsidRPr="004D3578" w:rsidRDefault="00080512">
      <w:r w:rsidRPr="004D3578">
        <w:t>&lt;Publication&gt;: "&lt;Title&gt;".</w:t>
      </w:r>
    </w:p>
    <w:p w14:paraId="613B31E6" w14:textId="7D3A4EE1" w:rsidR="00080512" w:rsidRPr="004D3578" w:rsidRDefault="002675F0">
      <w:pPr>
        <w:pStyle w:val="Heading8"/>
      </w:pPr>
      <w:bookmarkStart w:id="55" w:name="historyclause"/>
      <w:r>
        <w:br w:type="page"/>
      </w:r>
      <w:bookmarkStart w:id="56" w:name="_Toc14858365"/>
      <w:r w:rsidR="00080512" w:rsidRPr="004D3578">
        <w:lastRenderedPageBreak/>
        <w:t>Annex &lt;X&gt; (informative):</w:t>
      </w:r>
      <w:r w:rsidR="00080512" w:rsidRPr="004D3578">
        <w:br/>
        <w:t>Change history</w:t>
      </w:r>
      <w:bookmarkEnd w:id="56"/>
    </w:p>
    <w:bookmarkEnd w:id="55"/>
    <w:p w14:paraId="613B31E8" w14:textId="77777777"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613B31EA" w14:textId="77777777" w:rsidTr="00C72833">
        <w:trPr>
          <w:cantSplit/>
        </w:trPr>
        <w:tc>
          <w:tcPr>
            <w:tcW w:w="9639" w:type="dxa"/>
            <w:gridSpan w:val="8"/>
            <w:tcBorders>
              <w:bottom w:val="nil"/>
            </w:tcBorders>
            <w:shd w:val="solid" w:color="FFFFFF" w:fill="auto"/>
          </w:tcPr>
          <w:p w14:paraId="613B31E9" w14:textId="77777777" w:rsidR="003C3971" w:rsidRPr="00235394" w:rsidRDefault="003C3971" w:rsidP="00C72833">
            <w:pPr>
              <w:pStyle w:val="TAL"/>
              <w:jc w:val="center"/>
              <w:rPr>
                <w:b/>
                <w:sz w:val="16"/>
              </w:rPr>
            </w:pPr>
            <w:r w:rsidRPr="00235394">
              <w:rPr>
                <w:b/>
              </w:rPr>
              <w:t>Change history</w:t>
            </w:r>
          </w:p>
        </w:tc>
      </w:tr>
      <w:tr w:rsidR="003C3971" w:rsidRPr="00235394" w14:paraId="613B31F3" w14:textId="77777777" w:rsidTr="00C72833">
        <w:tc>
          <w:tcPr>
            <w:tcW w:w="800" w:type="dxa"/>
            <w:shd w:val="pct10" w:color="auto" w:fill="FFFFFF"/>
          </w:tcPr>
          <w:p w14:paraId="613B31E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13B31EC" w14:textId="77777777" w:rsidR="003C3971" w:rsidRPr="00235394" w:rsidRDefault="00DF2B1F" w:rsidP="00C72833">
            <w:pPr>
              <w:pStyle w:val="TAL"/>
              <w:rPr>
                <w:b/>
                <w:sz w:val="16"/>
              </w:rPr>
            </w:pPr>
            <w:r>
              <w:rPr>
                <w:b/>
                <w:sz w:val="16"/>
              </w:rPr>
              <w:t>Meeting</w:t>
            </w:r>
          </w:p>
        </w:tc>
        <w:tc>
          <w:tcPr>
            <w:tcW w:w="1094" w:type="dxa"/>
            <w:shd w:val="pct10" w:color="auto" w:fill="FFFFFF"/>
          </w:tcPr>
          <w:p w14:paraId="613B31ED"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613B31EE"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613B31EF"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613B31F0" w14:textId="77777777" w:rsidR="003C3971" w:rsidRPr="00235394" w:rsidRDefault="003C3971" w:rsidP="00C72833">
            <w:pPr>
              <w:pStyle w:val="TAL"/>
              <w:rPr>
                <w:b/>
                <w:sz w:val="16"/>
              </w:rPr>
            </w:pPr>
            <w:r>
              <w:rPr>
                <w:b/>
                <w:sz w:val="16"/>
              </w:rPr>
              <w:t>Cat</w:t>
            </w:r>
          </w:p>
        </w:tc>
        <w:tc>
          <w:tcPr>
            <w:tcW w:w="4962" w:type="dxa"/>
            <w:shd w:val="pct10" w:color="auto" w:fill="FFFFFF"/>
          </w:tcPr>
          <w:p w14:paraId="613B31F1"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613B31F2"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613B31FC" w14:textId="77777777" w:rsidTr="00C72833">
        <w:tc>
          <w:tcPr>
            <w:tcW w:w="800" w:type="dxa"/>
            <w:shd w:val="solid" w:color="FFFFFF" w:fill="auto"/>
          </w:tcPr>
          <w:p w14:paraId="613B31F4" w14:textId="0E8A0A7A" w:rsidR="003C3971" w:rsidRPr="006B0D02" w:rsidRDefault="00B42C6E" w:rsidP="00C72833">
            <w:pPr>
              <w:pStyle w:val="TAC"/>
              <w:rPr>
                <w:sz w:val="16"/>
                <w:szCs w:val="16"/>
              </w:rPr>
            </w:pPr>
            <w:r>
              <w:rPr>
                <w:sz w:val="16"/>
                <w:szCs w:val="16"/>
              </w:rPr>
              <w:t>2019-08</w:t>
            </w:r>
          </w:p>
        </w:tc>
        <w:tc>
          <w:tcPr>
            <w:tcW w:w="800" w:type="dxa"/>
            <w:shd w:val="solid" w:color="FFFFFF" w:fill="auto"/>
          </w:tcPr>
          <w:p w14:paraId="613B31F5" w14:textId="00A41133" w:rsidR="003C3971" w:rsidRPr="006B0D02" w:rsidRDefault="00B42C6E" w:rsidP="00C72833">
            <w:pPr>
              <w:pStyle w:val="TAC"/>
              <w:rPr>
                <w:sz w:val="16"/>
                <w:szCs w:val="16"/>
              </w:rPr>
            </w:pPr>
            <w:r>
              <w:rPr>
                <w:sz w:val="16"/>
                <w:szCs w:val="16"/>
              </w:rPr>
              <w:t>S4#105</w:t>
            </w:r>
          </w:p>
        </w:tc>
        <w:tc>
          <w:tcPr>
            <w:tcW w:w="1094" w:type="dxa"/>
            <w:shd w:val="solid" w:color="FFFFFF" w:fill="auto"/>
          </w:tcPr>
          <w:p w14:paraId="613B31F6" w14:textId="6E3ECE3D" w:rsidR="003C3971" w:rsidRPr="006B0D02" w:rsidRDefault="00B42C6E" w:rsidP="00C72833">
            <w:pPr>
              <w:pStyle w:val="TAC"/>
              <w:rPr>
                <w:sz w:val="16"/>
                <w:szCs w:val="16"/>
              </w:rPr>
            </w:pPr>
            <w:r>
              <w:rPr>
                <w:sz w:val="16"/>
                <w:szCs w:val="16"/>
              </w:rPr>
              <w:t>S4-1908xx</w:t>
            </w:r>
          </w:p>
        </w:tc>
        <w:tc>
          <w:tcPr>
            <w:tcW w:w="425" w:type="dxa"/>
            <w:shd w:val="solid" w:color="FFFFFF" w:fill="auto"/>
          </w:tcPr>
          <w:p w14:paraId="613B31F7" w14:textId="77777777" w:rsidR="003C3971" w:rsidRPr="006B0D02" w:rsidRDefault="003C3971" w:rsidP="00C72833">
            <w:pPr>
              <w:pStyle w:val="TAL"/>
              <w:rPr>
                <w:sz w:val="16"/>
                <w:szCs w:val="16"/>
              </w:rPr>
            </w:pPr>
          </w:p>
        </w:tc>
        <w:tc>
          <w:tcPr>
            <w:tcW w:w="425" w:type="dxa"/>
            <w:shd w:val="solid" w:color="FFFFFF" w:fill="auto"/>
          </w:tcPr>
          <w:p w14:paraId="613B31F8" w14:textId="77777777" w:rsidR="003C3971" w:rsidRPr="006B0D02" w:rsidRDefault="003C3971" w:rsidP="00C72833">
            <w:pPr>
              <w:pStyle w:val="TAR"/>
              <w:rPr>
                <w:sz w:val="16"/>
                <w:szCs w:val="16"/>
              </w:rPr>
            </w:pPr>
          </w:p>
        </w:tc>
        <w:tc>
          <w:tcPr>
            <w:tcW w:w="425" w:type="dxa"/>
            <w:shd w:val="solid" w:color="FFFFFF" w:fill="auto"/>
          </w:tcPr>
          <w:p w14:paraId="613B31F9" w14:textId="77777777" w:rsidR="003C3971" w:rsidRPr="006B0D02" w:rsidRDefault="003C3971" w:rsidP="00C72833">
            <w:pPr>
              <w:pStyle w:val="TAC"/>
              <w:rPr>
                <w:sz w:val="16"/>
                <w:szCs w:val="16"/>
              </w:rPr>
            </w:pPr>
          </w:p>
        </w:tc>
        <w:tc>
          <w:tcPr>
            <w:tcW w:w="4962" w:type="dxa"/>
            <w:shd w:val="solid" w:color="FFFFFF" w:fill="auto"/>
          </w:tcPr>
          <w:p w14:paraId="613B31FA" w14:textId="53AF51BA" w:rsidR="003C3971" w:rsidRPr="006B0D02" w:rsidRDefault="00B42C6E" w:rsidP="00C72833">
            <w:pPr>
              <w:pStyle w:val="TAL"/>
              <w:rPr>
                <w:sz w:val="16"/>
                <w:szCs w:val="16"/>
              </w:rPr>
            </w:pPr>
            <w:r>
              <w:rPr>
                <w:sz w:val="16"/>
                <w:szCs w:val="16"/>
              </w:rPr>
              <w:t>Initial version</w:t>
            </w:r>
          </w:p>
        </w:tc>
        <w:tc>
          <w:tcPr>
            <w:tcW w:w="708" w:type="dxa"/>
            <w:shd w:val="solid" w:color="FFFFFF" w:fill="auto"/>
          </w:tcPr>
          <w:p w14:paraId="613B31FB" w14:textId="45F99361" w:rsidR="003C3971" w:rsidRPr="007D6048" w:rsidRDefault="00B42C6E" w:rsidP="00C72833">
            <w:pPr>
              <w:pStyle w:val="TAC"/>
              <w:rPr>
                <w:sz w:val="16"/>
                <w:szCs w:val="16"/>
              </w:rPr>
            </w:pPr>
            <w:r>
              <w:rPr>
                <w:sz w:val="16"/>
                <w:szCs w:val="16"/>
              </w:rPr>
              <w:t>0.0.1</w:t>
            </w:r>
          </w:p>
        </w:tc>
      </w:tr>
    </w:tbl>
    <w:p w14:paraId="613B3264" w14:textId="77777777" w:rsidR="00080512" w:rsidRDefault="00080512" w:rsidP="00BC12ED"/>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624DCA" w14:textId="77777777" w:rsidR="00F70A38" w:rsidRDefault="00F70A38">
      <w:r>
        <w:separator/>
      </w:r>
    </w:p>
  </w:endnote>
  <w:endnote w:type="continuationSeparator" w:id="0">
    <w:p w14:paraId="292B7BE6" w14:textId="77777777" w:rsidR="00F70A38" w:rsidRDefault="00F70A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3B3274" w14:textId="77777777" w:rsidR="00B1736C" w:rsidRDefault="00B1736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EEB80C" w14:textId="77777777" w:rsidR="00F70A38" w:rsidRDefault="00F70A38">
      <w:r>
        <w:separator/>
      </w:r>
    </w:p>
  </w:footnote>
  <w:footnote w:type="continuationSeparator" w:id="0">
    <w:p w14:paraId="19D5F8C8" w14:textId="77777777" w:rsidR="00F70A38" w:rsidRDefault="00F70A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3B3270" w14:textId="2FDCA5C3" w:rsidR="00B1736C" w:rsidRDefault="00B1736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63D5C">
      <w:rPr>
        <w:rFonts w:ascii="Arial" w:hAnsi="Arial" w:cs="Arial"/>
        <w:b/>
        <w:noProof/>
        <w:sz w:val="18"/>
        <w:szCs w:val="18"/>
      </w:rPr>
      <w:t>3GPP TS 26.xxx V0.0.1 (2019-08)</w:t>
    </w:r>
    <w:r>
      <w:rPr>
        <w:rFonts w:ascii="Arial" w:hAnsi="Arial" w:cs="Arial"/>
        <w:b/>
        <w:sz w:val="18"/>
        <w:szCs w:val="18"/>
      </w:rPr>
      <w:fldChar w:fldCharType="end"/>
    </w:r>
  </w:p>
  <w:p w14:paraId="613B3271" w14:textId="77777777" w:rsidR="00B1736C" w:rsidRDefault="00B1736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13B3272" w14:textId="4C5B0532" w:rsidR="00B1736C" w:rsidRDefault="00B1736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63D5C">
      <w:rPr>
        <w:rFonts w:ascii="Arial" w:hAnsi="Arial" w:cs="Arial"/>
        <w:b/>
        <w:noProof/>
        <w:sz w:val="18"/>
        <w:szCs w:val="18"/>
      </w:rPr>
      <w:t>Release 16</w:t>
    </w:r>
    <w:r>
      <w:rPr>
        <w:rFonts w:ascii="Arial" w:hAnsi="Arial" w:cs="Arial"/>
        <w:b/>
        <w:sz w:val="18"/>
        <w:szCs w:val="18"/>
      </w:rPr>
      <w:fldChar w:fldCharType="end"/>
    </w:r>
  </w:p>
  <w:p w14:paraId="613B3273" w14:textId="77777777" w:rsidR="00B1736C" w:rsidRDefault="00B173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2"/>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1EAB"/>
    <w:rsid w:val="00033397"/>
    <w:rsid w:val="00040095"/>
    <w:rsid w:val="00051834"/>
    <w:rsid w:val="00054A22"/>
    <w:rsid w:val="00062023"/>
    <w:rsid w:val="000655A6"/>
    <w:rsid w:val="00066770"/>
    <w:rsid w:val="00080512"/>
    <w:rsid w:val="000C276E"/>
    <w:rsid w:val="000C47C3"/>
    <w:rsid w:val="000D58AB"/>
    <w:rsid w:val="0011201A"/>
    <w:rsid w:val="00121630"/>
    <w:rsid w:val="00122CAE"/>
    <w:rsid w:val="00133525"/>
    <w:rsid w:val="00163D5C"/>
    <w:rsid w:val="00193BC2"/>
    <w:rsid w:val="001A4C42"/>
    <w:rsid w:val="001B54FB"/>
    <w:rsid w:val="001C21C3"/>
    <w:rsid w:val="001D02C2"/>
    <w:rsid w:val="001E0771"/>
    <w:rsid w:val="001F0C1D"/>
    <w:rsid w:val="001F1132"/>
    <w:rsid w:val="001F168B"/>
    <w:rsid w:val="001F1985"/>
    <w:rsid w:val="00214A46"/>
    <w:rsid w:val="002347A2"/>
    <w:rsid w:val="002437AD"/>
    <w:rsid w:val="0026459F"/>
    <w:rsid w:val="002675F0"/>
    <w:rsid w:val="002A2D6D"/>
    <w:rsid w:val="002B5008"/>
    <w:rsid w:val="002B6339"/>
    <w:rsid w:val="002E00EE"/>
    <w:rsid w:val="0031188C"/>
    <w:rsid w:val="003172DC"/>
    <w:rsid w:val="0035462D"/>
    <w:rsid w:val="0035606A"/>
    <w:rsid w:val="003765B8"/>
    <w:rsid w:val="003A4717"/>
    <w:rsid w:val="003C3971"/>
    <w:rsid w:val="003D0BAB"/>
    <w:rsid w:val="00423334"/>
    <w:rsid w:val="00425942"/>
    <w:rsid w:val="004345EC"/>
    <w:rsid w:val="00436C94"/>
    <w:rsid w:val="0047223B"/>
    <w:rsid w:val="0048449E"/>
    <w:rsid w:val="00497BBC"/>
    <w:rsid w:val="004C37D0"/>
    <w:rsid w:val="004D3578"/>
    <w:rsid w:val="004E213A"/>
    <w:rsid w:val="004F0988"/>
    <w:rsid w:val="004F3340"/>
    <w:rsid w:val="004F6EDA"/>
    <w:rsid w:val="0053388B"/>
    <w:rsid w:val="00535773"/>
    <w:rsid w:val="00543E6C"/>
    <w:rsid w:val="00565087"/>
    <w:rsid w:val="005D2E01"/>
    <w:rsid w:val="005D7526"/>
    <w:rsid w:val="005F37D5"/>
    <w:rsid w:val="00602AEA"/>
    <w:rsid w:val="00614FDF"/>
    <w:rsid w:val="00621DC5"/>
    <w:rsid w:val="00633035"/>
    <w:rsid w:val="0063543D"/>
    <w:rsid w:val="00647114"/>
    <w:rsid w:val="00653E04"/>
    <w:rsid w:val="00686A12"/>
    <w:rsid w:val="006A323F"/>
    <w:rsid w:val="006B30D0"/>
    <w:rsid w:val="006C3D95"/>
    <w:rsid w:val="006E5C86"/>
    <w:rsid w:val="00701893"/>
    <w:rsid w:val="00713C44"/>
    <w:rsid w:val="00734A5B"/>
    <w:rsid w:val="0073708C"/>
    <w:rsid w:val="0074026F"/>
    <w:rsid w:val="007429F6"/>
    <w:rsid w:val="00744E76"/>
    <w:rsid w:val="0075442B"/>
    <w:rsid w:val="007677A9"/>
    <w:rsid w:val="00774DA4"/>
    <w:rsid w:val="00781F0F"/>
    <w:rsid w:val="007B4F62"/>
    <w:rsid w:val="007B600E"/>
    <w:rsid w:val="007E73D0"/>
    <w:rsid w:val="007F0F4A"/>
    <w:rsid w:val="007F1AE5"/>
    <w:rsid w:val="007F7DFB"/>
    <w:rsid w:val="008028A4"/>
    <w:rsid w:val="00830747"/>
    <w:rsid w:val="0084068A"/>
    <w:rsid w:val="0084722A"/>
    <w:rsid w:val="008768CA"/>
    <w:rsid w:val="00881342"/>
    <w:rsid w:val="00890CCB"/>
    <w:rsid w:val="00892425"/>
    <w:rsid w:val="008C384C"/>
    <w:rsid w:val="008D50DD"/>
    <w:rsid w:val="008E5914"/>
    <w:rsid w:val="008E59DE"/>
    <w:rsid w:val="0090271F"/>
    <w:rsid w:val="00902E23"/>
    <w:rsid w:val="00907739"/>
    <w:rsid w:val="009114D7"/>
    <w:rsid w:val="0091348E"/>
    <w:rsid w:val="00917CCB"/>
    <w:rsid w:val="00942EC2"/>
    <w:rsid w:val="009636C2"/>
    <w:rsid w:val="00964567"/>
    <w:rsid w:val="009B20FA"/>
    <w:rsid w:val="009F37B7"/>
    <w:rsid w:val="00A0555A"/>
    <w:rsid w:val="00A10F02"/>
    <w:rsid w:val="00A1125B"/>
    <w:rsid w:val="00A164B4"/>
    <w:rsid w:val="00A209DD"/>
    <w:rsid w:val="00A26956"/>
    <w:rsid w:val="00A415E1"/>
    <w:rsid w:val="00A53724"/>
    <w:rsid w:val="00A73129"/>
    <w:rsid w:val="00A82346"/>
    <w:rsid w:val="00A83DCE"/>
    <w:rsid w:val="00A92BA1"/>
    <w:rsid w:val="00AB5DAD"/>
    <w:rsid w:val="00AC6BC6"/>
    <w:rsid w:val="00AC78AF"/>
    <w:rsid w:val="00AE71FF"/>
    <w:rsid w:val="00B15449"/>
    <w:rsid w:val="00B1736C"/>
    <w:rsid w:val="00B17A40"/>
    <w:rsid w:val="00B42C6E"/>
    <w:rsid w:val="00B82296"/>
    <w:rsid w:val="00B93086"/>
    <w:rsid w:val="00BA19ED"/>
    <w:rsid w:val="00BA4B8D"/>
    <w:rsid w:val="00BC0F7D"/>
    <w:rsid w:val="00BC12ED"/>
    <w:rsid w:val="00BE3255"/>
    <w:rsid w:val="00BF128E"/>
    <w:rsid w:val="00C1496A"/>
    <w:rsid w:val="00C319F5"/>
    <w:rsid w:val="00C33079"/>
    <w:rsid w:val="00C45231"/>
    <w:rsid w:val="00C67377"/>
    <w:rsid w:val="00C6776D"/>
    <w:rsid w:val="00C71096"/>
    <w:rsid w:val="00C72833"/>
    <w:rsid w:val="00C80CBB"/>
    <w:rsid w:val="00C80F1D"/>
    <w:rsid w:val="00C92265"/>
    <w:rsid w:val="00C93F40"/>
    <w:rsid w:val="00CA3D0C"/>
    <w:rsid w:val="00CD14E0"/>
    <w:rsid w:val="00CE490D"/>
    <w:rsid w:val="00D34DF7"/>
    <w:rsid w:val="00D57972"/>
    <w:rsid w:val="00D61B75"/>
    <w:rsid w:val="00D6336C"/>
    <w:rsid w:val="00D675A9"/>
    <w:rsid w:val="00D738D6"/>
    <w:rsid w:val="00D755EB"/>
    <w:rsid w:val="00D82E36"/>
    <w:rsid w:val="00D87E00"/>
    <w:rsid w:val="00D9134D"/>
    <w:rsid w:val="00DA7A03"/>
    <w:rsid w:val="00DB1818"/>
    <w:rsid w:val="00DC309B"/>
    <w:rsid w:val="00DC4DA2"/>
    <w:rsid w:val="00DD4C17"/>
    <w:rsid w:val="00DF2B1F"/>
    <w:rsid w:val="00DF62CD"/>
    <w:rsid w:val="00E16509"/>
    <w:rsid w:val="00E44582"/>
    <w:rsid w:val="00E4731D"/>
    <w:rsid w:val="00E77645"/>
    <w:rsid w:val="00E87DD2"/>
    <w:rsid w:val="00E942E9"/>
    <w:rsid w:val="00EB2253"/>
    <w:rsid w:val="00EC4A25"/>
    <w:rsid w:val="00F025A2"/>
    <w:rsid w:val="00F04712"/>
    <w:rsid w:val="00F1788C"/>
    <w:rsid w:val="00F210A2"/>
    <w:rsid w:val="00F22EC7"/>
    <w:rsid w:val="00F325C8"/>
    <w:rsid w:val="00F653B8"/>
    <w:rsid w:val="00F70A38"/>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613B30C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AC7F83-F4FA-46B9-9721-E9FDC9212E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374</TotalTime>
  <Pages>15</Pages>
  <Words>2358</Words>
  <Characters>13444</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15771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Bo Burman</cp:lastModifiedBy>
  <cp:revision>73</cp:revision>
  <cp:lastPrinted>2019-02-25T14:05:00Z</cp:lastPrinted>
  <dcterms:created xsi:type="dcterms:W3CDTF">2019-02-26T13:59:00Z</dcterms:created>
  <dcterms:modified xsi:type="dcterms:W3CDTF">2019-08-06T11:34:00Z</dcterms:modified>
</cp:coreProperties>
</file>